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66" w:rsidRPr="009E193F" w:rsidRDefault="00A95FC8" w:rsidP="00AC55E6">
      <w:pPr>
        <w:pStyle w:val="Tytu"/>
        <w:jc w:val="right"/>
        <w:rPr>
          <w:b w:val="0"/>
        </w:rPr>
      </w:pPr>
      <w:r>
        <w:rPr>
          <w:b w:val="0"/>
        </w:rPr>
        <w:t>SP2.021.11.2015</w:t>
      </w:r>
    </w:p>
    <w:p w:rsidR="00231666" w:rsidRDefault="00A9180F" w:rsidP="00AC55E6">
      <w:pPr>
        <w:pStyle w:val="Tytu"/>
      </w:pPr>
      <w:r>
        <w:t>ZARZĄDZENIE NR 9</w:t>
      </w:r>
      <w:r w:rsidR="00A95FC8">
        <w:t>/2015</w:t>
      </w:r>
    </w:p>
    <w:p w:rsidR="00231666" w:rsidRDefault="00231666" w:rsidP="00BC23B7">
      <w:pPr>
        <w:jc w:val="both"/>
        <w:rPr>
          <w:b/>
          <w:bCs/>
        </w:rPr>
      </w:pPr>
    </w:p>
    <w:p w:rsidR="00231666" w:rsidRDefault="00231666" w:rsidP="00AC55E6">
      <w:pPr>
        <w:jc w:val="center"/>
        <w:rPr>
          <w:b/>
          <w:bCs/>
        </w:rPr>
      </w:pPr>
      <w:r>
        <w:rPr>
          <w:b/>
          <w:bCs/>
        </w:rPr>
        <w:t>Dyrektora Klimatycznej Szkoły Podstawowej nr 2 im. Jerzego Michejdy w Ustroniu</w:t>
      </w:r>
    </w:p>
    <w:p w:rsidR="00231666" w:rsidRDefault="00231666" w:rsidP="00AC55E6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A95FC8">
        <w:rPr>
          <w:b/>
          <w:bCs/>
        </w:rPr>
        <w:t>31</w:t>
      </w:r>
      <w:r w:rsidR="00C91DC5">
        <w:rPr>
          <w:b/>
          <w:bCs/>
        </w:rPr>
        <w:t xml:space="preserve"> </w:t>
      </w:r>
      <w:r w:rsidR="00A95FC8">
        <w:rPr>
          <w:b/>
          <w:bCs/>
        </w:rPr>
        <w:t>lipca 2015</w:t>
      </w:r>
      <w:r>
        <w:rPr>
          <w:b/>
          <w:bCs/>
        </w:rPr>
        <w:t xml:space="preserve"> r.</w:t>
      </w:r>
    </w:p>
    <w:p w:rsidR="009F2E5D" w:rsidRPr="009F2E5D" w:rsidRDefault="009F2E5D" w:rsidP="00BC23B7">
      <w:pPr>
        <w:jc w:val="both"/>
        <w:rPr>
          <w:rFonts w:asciiTheme="minorHAnsi" w:hAnsiTheme="minorHAnsi"/>
        </w:rPr>
      </w:pPr>
    </w:p>
    <w:p w:rsidR="009F2E5D" w:rsidRPr="00231666" w:rsidRDefault="009F2E5D" w:rsidP="00AC55E6">
      <w:pPr>
        <w:jc w:val="center"/>
        <w:rPr>
          <w:b/>
        </w:rPr>
      </w:pPr>
      <w:r w:rsidRPr="00231666">
        <w:rPr>
          <w:b/>
        </w:rPr>
        <w:t xml:space="preserve">w sprawie określenia szczegółowych warunków korzystania przez uczniów </w:t>
      </w:r>
      <w:r w:rsidR="00C91DC5">
        <w:rPr>
          <w:b/>
        </w:rPr>
        <w:br/>
      </w:r>
      <w:r w:rsidRPr="00231666">
        <w:rPr>
          <w:b/>
        </w:rPr>
        <w:t>z bezpłatnych podręczników lub materiałów edukacyjnych</w:t>
      </w:r>
    </w:p>
    <w:p w:rsidR="009F2E5D" w:rsidRPr="009F2E5D" w:rsidRDefault="009F2E5D" w:rsidP="00BC23B7">
      <w:pPr>
        <w:jc w:val="both"/>
        <w:rPr>
          <w:rFonts w:asciiTheme="minorHAnsi" w:hAnsiTheme="minorHAnsi"/>
        </w:rPr>
      </w:pPr>
    </w:p>
    <w:p w:rsidR="00D677ED" w:rsidRPr="00D04A5D" w:rsidRDefault="009F2E5D" w:rsidP="00BC23B7">
      <w:pPr>
        <w:jc w:val="both"/>
        <w:rPr>
          <w:rFonts w:asciiTheme="minorHAnsi" w:hAnsiTheme="minorHAnsi"/>
          <w:i/>
        </w:rPr>
      </w:pPr>
      <w:r w:rsidRPr="007360D5">
        <w:rPr>
          <w:rFonts w:asciiTheme="minorHAnsi" w:hAnsiTheme="minorHAnsi"/>
          <w:i/>
        </w:rPr>
        <w:t xml:space="preserve">Na podstawie art. </w:t>
      </w:r>
      <w:r w:rsidR="007574DB">
        <w:rPr>
          <w:rFonts w:asciiTheme="minorHAnsi" w:hAnsiTheme="minorHAnsi"/>
          <w:i/>
        </w:rPr>
        <w:t xml:space="preserve">22aj oraz </w:t>
      </w:r>
      <w:r w:rsidR="00D677ED" w:rsidRPr="007360D5">
        <w:rPr>
          <w:rFonts w:asciiTheme="minorHAnsi" w:hAnsiTheme="minorHAnsi"/>
          <w:i/>
        </w:rPr>
        <w:t>22ak</w:t>
      </w:r>
      <w:r w:rsidRPr="007360D5">
        <w:rPr>
          <w:rFonts w:asciiTheme="minorHAnsi" w:hAnsiTheme="minorHAnsi"/>
          <w:i/>
        </w:rPr>
        <w:t xml:space="preserve"> ustawy z dnia 7.09.1991r. o systemie oświaty (Dz. U. z 2004 r. Nr 256, poz.</w:t>
      </w:r>
      <w:r w:rsidR="00D677ED" w:rsidRPr="007360D5">
        <w:rPr>
          <w:rFonts w:asciiTheme="minorHAnsi" w:hAnsiTheme="minorHAnsi"/>
          <w:i/>
        </w:rPr>
        <w:t xml:space="preserve"> 2572 z późniejszymi zmianami)</w:t>
      </w:r>
    </w:p>
    <w:p w:rsidR="00D677ED" w:rsidRPr="009F2E5D" w:rsidRDefault="00D677ED" w:rsidP="00AC55E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zarządza się, co następuje:</w:t>
      </w:r>
    </w:p>
    <w:p w:rsidR="009F2E5D" w:rsidRPr="009F2E5D" w:rsidRDefault="009F2E5D" w:rsidP="00BC23B7">
      <w:pPr>
        <w:jc w:val="both"/>
        <w:rPr>
          <w:rFonts w:asciiTheme="minorHAnsi" w:hAnsiTheme="minorHAnsi"/>
        </w:rPr>
      </w:pPr>
    </w:p>
    <w:p w:rsidR="009F2E5D" w:rsidRPr="009F2E5D" w:rsidRDefault="009F2E5D" w:rsidP="00BC23B7">
      <w:pPr>
        <w:jc w:val="center"/>
        <w:rPr>
          <w:rFonts w:asciiTheme="minorHAnsi" w:hAnsiTheme="minorHAnsi"/>
          <w:b/>
        </w:rPr>
      </w:pPr>
      <w:r w:rsidRPr="009F2E5D">
        <w:rPr>
          <w:rFonts w:asciiTheme="minorHAnsi" w:hAnsiTheme="minorHAnsi"/>
          <w:b/>
        </w:rPr>
        <w:t>§ 1</w:t>
      </w:r>
      <w:r w:rsidR="00C91DC5">
        <w:rPr>
          <w:rFonts w:asciiTheme="minorHAnsi" w:hAnsiTheme="minorHAnsi"/>
          <w:b/>
        </w:rPr>
        <w:t>.</w:t>
      </w:r>
    </w:p>
    <w:p w:rsidR="009F2E5D" w:rsidRPr="009F2E5D" w:rsidRDefault="00D677ED" w:rsidP="00BC23B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celu zapewnienia co najmniej trzyletniego okresu używania podręczników lub materiałów edukacyjnych określa się szczegółowe warunki korzystania z podręczników lub materiałów edukacyjnych przez</w:t>
      </w:r>
      <w:r w:rsidR="00231666">
        <w:rPr>
          <w:rFonts w:asciiTheme="minorHAnsi" w:hAnsiTheme="minorHAnsi"/>
        </w:rPr>
        <w:t xml:space="preserve"> uczniów Szkoły Podstawowej nr 2</w:t>
      </w:r>
      <w:r>
        <w:rPr>
          <w:rFonts w:asciiTheme="minorHAnsi" w:hAnsiTheme="minorHAnsi"/>
        </w:rPr>
        <w:t xml:space="preserve"> w Ustroniu</w:t>
      </w:r>
      <w:r w:rsidR="009F2E5D" w:rsidRPr="009F2E5D">
        <w:rPr>
          <w:rFonts w:asciiTheme="minorHAnsi" w:hAnsiTheme="minorHAnsi"/>
        </w:rPr>
        <w:t>.</w:t>
      </w:r>
    </w:p>
    <w:p w:rsidR="009F2E5D" w:rsidRPr="009F2E5D" w:rsidRDefault="009F2E5D" w:rsidP="00BC23B7">
      <w:pPr>
        <w:jc w:val="both"/>
        <w:rPr>
          <w:rFonts w:asciiTheme="minorHAnsi" w:hAnsiTheme="minorHAnsi"/>
        </w:rPr>
      </w:pPr>
    </w:p>
    <w:p w:rsidR="009F2E5D" w:rsidRPr="009F2E5D" w:rsidRDefault="009F2E5D" w:rsidP="00BC23B7">
      <w:pPr>
        <w:jc w:val="center"/>
        <w:rPr>
          <w:rFonts w:asciiTheme="minorHAnsi" w:hAnsiTheme="minorHAnsi"/>
          <w:b/>
        </w:rPr>
      </w:pPr>
      <w:r w:rsidRPr="009F2E5D">
        <w:rPr>
          <w:rFonts w:asciiTheme="minorHAnsi" w:hAnsiTheme="minorHAnsi"/>
          <w:b/>
        </w:rPr>
        <w:t>§ 2</w:t>
      </w:r>
      <w:r w:rsidR="00C91DC5">
        <w:rPr>
          <w:rFonts w:asciiTheme="minorHAnsi" w:hAnsiTheme="minorHAnsi"/>
          <w:b/>
        </w:rPr>
        <w:t>.</w:t>
      </w:r>
    </w:p>
    <w:p w:rsidR="009F2E5D" w:rsidRDefault="001C7886" w:rsidP="00BC23B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Ilekroć w zarządzeniu mowa o: </w:t>
      </w:r>
    </w:p>
    <w:p w:rsidR="001C7886" w:rsidRDefault="001514C5" w:rsidP="00BC23B7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1C7886">
        <w:rPr>
          <w:rFonts w:asciiTheme="minorHAnsi" w:hAnsiTheme="minorHAnsi"/>
        </w:rPr>
        <w:t>zkole</w:t>
      </w:r>
      <w:r>
        <w:rPr>
          <w:rFonts w:asciiTheme="minorHAnsi" w:hAnsiTheme="minorHAnsi"/>
        </w:rPr>
        <w:t xml:space="preserve"> -</w:t>
      </w:r>
      <w:r w:rsidR="001C7886">
        <w:rPr>
          <w:rFonts w:asciiTheme="minorHAnsi" w:hAnsiTheme="minorHAnsi"/>
        </w:rPr>
        <w:t xml:space="preserve"> należy przez to rozumieć Sz</w:t>
      </w:r>
      <w:r w:rsidR="00231666">
        <w:rPr>
          <w:rFonts w:asciiTheme="minorHAnsi" w:hAnsiTheme="minorHAnsi"/>
        </w:rPr>
        <w:t>kołę Podstawową nr 2</w:t>
      </w:r>
      <w:r>
        <w:rPr>
          <w:rFonts w:asciiTheme="minorHAnsi" w:hAnsiTheme="minorHAnsi"/>
        </w:rPr>
        <w:t xml:space="preserve"> w Ustroniu</w:t>
      </w:r>
    </w:p>
    <w:p w:rsidR="001C7886" w:rsidRDefault="001514C5" w:rsidP="00BC23B7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1C7886">
        <w:rPr>
          <w:rFonts w:asciiTheme="minorHAnsi" w:hAnsiTheme="minorHAnsi"/>
        </w:rPr>
        <w:t>czniu – należy przez to rozumieć ucznia realizującego obowiązek szkolny – ujętego w księdze</w:t>
      </w:r>
      <w:r w:rsidR="00231666">
        <w:rPr>
          <w:rFonts w:asciiTheme="minorHAnsi" w:hAnsiTheme="minorHAnsi"/>
        </w:rPr>
        <w:t xml:space="preserve"> uczniów Szkoły Podstawowej nr 2</w:t>
      </w:r>
      <w:r w:rsidR="001C7886">
        <w:rPr>
          <w:rFonts w:asciiTheme="minorHAnsi" w:hAnsiTheme="minorHAnsi"/>
        </w:rPr>
        <w:t xml:space="preserve"> w U</w:t>
      </w:r>
      <w:r>
        <w:rPr>
          <w:rFonts w:asciiTheme="minorHAnsi" w:hAnsiTheme="minorHAnsi"/>
        </w:rPr>
        <w:t>stroniu</w:t>
      </w:r>
    </w:p>
    <w:p w:rsidR="001C7886" w:rsidRDefault="001514C5" w:rsidP="00BC23B7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1C7886">
        <w:rPr>
          <w:rFonts w:asciiTheme="minorHAnsi" w:hAnsiTheme="minorHAnsi"/>
        </w:rPr>
        <w:t>odzicu ucznia – należy przez to rozumieć także opiekuna prawnego</w:t>
      </w:r>
    </w:p>
    <w:p w:rsidR="001514C5" w:rsidRDefault="001514C5" w:rsidP="00BC23B7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1C7886">
        <w:rPr>
          <w:rFonts w:asciiTheme="minorHAnsi" w:hAnsiTheme="minorHAnsi"/>
        </w:rPr>
        <w:t>odręcznikach – należy przez to rozumieć podręcz</w:t>
      </w:r>
      <w:r w:rsidR="00641C0E">
        <w:rPr>
          <w:rFonts w:asciiTheme="minorHAnsi" w:hAnsiTheme="minorHAnsi"/>
        </w:rPr>
        <w:t>niki do obowiązkowych zajęć edukacyjnych,</w:t>
      </w:r>
    </w:p>
    <w:p w:rsidR="00A77A88" w:rsidRDefault="00641C0E" w:rsidP="00BC23B7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</w:rPr>
      </w:pPr>
      <w:r w:rsidRPr="00A77A88">
        <w:rPr>
          <w:rFonts w:asciiTheme="minorHAnsi" w:hAnsiTheme="minorHAnsi"/>
        </w:rPr>
        <w:t>materiałach edukacyjnych – należy przez to rozumieć</w:t>
      </w:r>
      <w:r w:rsidR="00A77A88" w:rsidRPr="00A77A88">
        <w:rPr>
          <w:rFonts w:asciiTheme="minorHAnsi" w:hAnsiTheme="minorHAnsi"/>
        </w:rPr>
        <w:t xml:space="preserve"> materiał zastępujący lub uzupełniający podręcznik, umożliwiający realizację programu nauczania, mający postać papierową lub elektroniczną,</w:t>
      </w:r>
    </w:p>
    <w:p w:rsidR="00641C0E" w:rsidRPr="00A77A88" w:rsidRDefault="00A77A88" w:rsidP="00BC23B7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</w:rPr>
      </w:pPr>
      <w:r w:rsidRPr="00A77A88">
        <w:rPr>
          <w:rFonts w:asciiTheme="minorHAnsi" w:hAnsiTheme="minorHAnsi"/>
        </w:rPr>
        <w:t>materiale ćwiczeniowym – należy przez to rozumieć materiał przeznaczony dla uczniów służący utrwalaniu przez nich wiadomości i umiejętności,</w:t>
      </w:r>
    </w:p>
    <w:p w:rsidR="001C7886" w:rsidRPr="001C7886" w:rsidRDefault="001514C5" w:rsidP="00BC23B7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organie prowadzącym – należy przez to rozumieć Gminę Ustroń</w:t>
      </w:r>
      <w:r w:rsidR="007360D5">
        <w:rPr>
          <w:rFonts w:asciiTheme="minorHAnsi" w:hAnsiTheme="minorHAnsi"/>
        </w:rPr>
        <w:t>.</w:t>
      </w:r>
    </w:p>
    <w:p w:rsidR="009F2E5D" w:rsidRPr="009F2E5D" w:rsidRDefault="009F2E5D" w:rsidP="00BC23B7">
      <w:pPr>
        <w:jc w:val="both"/>
        <w:rPr>
          <w:rFonts w:asciiTheme="minorHAnsi" w:hAnsiTheme="minorHAnsi"/>
        </w:rPr>
      </w:pPr>
    </w:p>
    <w:p w:rsidR="009F2E5D" w:rsidRPr="009F2E5D" w:rsidRDefault="009F2E5D" w:rsidP="00BC23B7">
      <w:pPr>
        <w:jc w:val="center"/>
        <w:rPr>
          <w:rFonts w:asciiTheme="minorHAnsi" w:hAnsiTheme="minorHAnsi"/>
          <w:b/>
        </w:rPr>
      </w:pPr>
      <w:r w:rsidRPr="009F2E5D">
        <w:rPr>
          <w:rFonts w:asciiTheme="minorHAnsi" w:hAnsiTheme="minorHAnsi"/>
          <w:b/>
        </w:rPr>
        <w:t>§ 3</w:t>
      </w:r>
      <w:r w:rsidR="00C91DC5">
        <w:rPr>
          <w:rFonts w:asciiTheme="minorHAnsi" w:hAnsiTheme="minorHAnsi"/>
          <w:b/>
        </w:rPr>
        <w:t>.</w:t>
      </w:r>
    </w:p>
    <w:p w:rsidR="009F2E5D" w:rsidRDefault="007579B2" w:rsidP="00BC23B7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Podręczniki</w:t>
      </w:r>
      <w:r w:rsidR="001514C5" w:rsidRPr="001514C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oraz </w:t>
      </w:r>
      <w:r w:rsidR="001514C5" w:rsidRPr="001514C5">
        <w:rPr>
          <w:rFonts w:asciiTheme="minorHAnsi" w:hAnsiTheme="minorHAnsi"/>
        </w:rPr>
        <w:t xml:space="preserve">materiały edukacyjne do zajęć </w:t>
      </w:r>
      <w:r w:rsidR="00A95FC8">
        <w:rPr>
          <w:rFonts w:asciiTheme="minorHAnsi" w:hAnsiTheme="minorHAnsi"/>
        </w:rPr>
        <w:t>obowiązkowych</w:t>
      </w:r>
      <w:r w:rsidR="007D092E">
        <w:rPr>
          <w:rFonts w:asciiTheme="minorHAnsi" w:hAnsiTheme="minorHAnsi"/>
        </w:rPr>
        <w:t xml:space="preserve"> </w:t>
      </w:r>
      <w:r w:rsidR="001514C5" w:rsidRPr="001514C5">
        <w:rPr>
          <w:rFonts w:asciiTheme="minorHAnsi" w:hAnsiTheme="minorHAnsi"/>
        </w:rPr>
        <w:t>są własnością organu prowadzącego szkołę i znajdują się w zasobach biblioteki szkolnej.</w:t>
      </w:r>
    </w:p>
    <w:p w:rsidR="00E410E8" w:rsidRPr="00E410E8" w:rsidRDefault="00E410E8" w:rsidP="00BC23B7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E410E8">
        <w:rPr>
          <w:rFonts w:asciiTheme="minorHAnsi" w:hAnsiTheme="minorHAnsi"/>
        </w:rPr>
        <w:t xml:space="preserve">Czynności  związane  z  zakupem  do  biblioteki  szkolnej  podręczników, </w:t>
      </w:r>
      <w:r>
        <w:rPr>
          <w:rFonts w:asciiTheme="minorHAnsi" w:hAnsiTheme="minorHAnsi"/>
        </w:rPr>
        <w:t xml:space="preserve">materiałów  edukacyjnych </w:t>
      </w:r>
      <w:r w:rsidR="003A2C94">
        <w:rPr>
          <w:rFonts w:asciiTheme="minorHAnsi" w:hAnsiTheme="minorHAnsi"/>
        </w:rPr>
        <w:br/>
      </w:r>
      <w:r>
        <w:rPr>
          <w:rFonts w:asciiTheme="minorHAnsi" w:hAnsiTheme="minorHAnsi"/>
        </w:rPr>
        <w:t>i</w:t>
      </w:r>
      <w:r w:rsidRPr="00E410E8">
        <w:rPr>
          <w:rFonts w:asciiTheme="minorHAnsi" w:hAnsiTheme="minorHAnsi"/>
        </w:rPr>
        <w:t xml:space="preserve">  materiałów  ćwicz</w:t>
      </w:r>
      <w:r>
        <w:rPr>
          <w:rFonts w:asciiTheme="minorHAnsi" w:hAnsiTheme="minorHAnsi"/>
        </w:rPr>
        <w:t xml:space="preserve">eniowych </w:t>
      </w:r>
      <w:r w:rsidRPr="00E410E8">
        <w:rPr>
          <w:rFonts w:asciiTheme="minorHAnsi" w:hAnsiTheme="minorHAnsi"/>
        </w:rPr>
        <w:t xml:space="preserve">oraz  czynności  związane  z  gospodarowaniem  tymi  podręcznikami  </w:t>
      </w:r>
      <w:r w:rsidR="003A2C94">
        <w:rPr>
          <w:rFonts w:asciiTheme="minorHAnsi" w:hAnsiTheme="minorHAnsi"/>
        </w:rPr>
        <w:t>oraz</w:t>
      </w:r>
      <w:r w:rsidRPr="00E410E8">
        <w:rPr>
          <w:rFonts w:asciiTheme="minorHAnsi" w:hAnsiTheme="minorHAnsi"/>
        </w:rPr>
        <w:t xml:space="preserve"> materiałami wykonuje dyrektor szkoły.</w:t>
      </w:r>
    </w:p>
    <w:p w:rsidR="001514C5" w:rsidRDefault="00A95FC8" w:rsidP="00BC23B7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Podręczniki oraz </w:t>
      </w:r>
      <w:r w:rsidR="00E410E8">
        <w:rPr>
          <w:rFonts w:asciiTheme="minorHAnsi" w:hAnsiTheme="minorHAnsi"/>
        </w:rPr>
        <w:t xml:space="preserve">materiały edukacyjne, mające postać papierową, </w:t>
      </w:r>
      <w:r w:rsidR="001514C5">
        <w:rPr>
          <w:rFonts w:asciiTheme="minorHAnsi" w:hAnsiTheme="minorHAnsi"/>
        </w:rPr>
        <w:t xml:space="preserve">są </w:t>
      </w:r>
      <w:r w:rsidR="00E410E8">
        <w:rPr>
          <w:rFonts w:asciiTheme="minorHAnsi" w:hAnsiTheme="minorHAnsi"/>
        </w:rPr>
        <w:t xml:space="preserve">nieodpłatnie </w:t>
      </w:r>
      <w:r w:rsidR="001514C5">
        <w:rPr>
          <w:rFonts w:asciiTheme="minorHAnsi" w:hAnsiTheme="minorHAnsi"/>
        </w:rPr>
        <w:t xml:space="preserve">wypożyczane (użyczane) uczniom szkoły na okres danego roku szkolnego. </w:t>
      </w:r>
    </w:p>
    <w:p w:rsidR="001514C5" w:rsidRDefault="001514C5" w:rsidP="00BC23B7">
      <w:pPr>
        <w:pStyle w:val="Akapitzlist"/>
        <w:numPr>
          <w:ilvl w:val="1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Wypożyczenia</w:t>
      </w:r>
      <w:r w:rsidR="00E8501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(użyczenia) podręczników dokonuje nauczyciel </w:t>
      </w:r>
      <w:r w:rsidR="00E85010">
        <w:rPr>
          <w:rFonts w:asciiTheme="minorHAnsi" w:hAnsiTheme="minorHAnsi"/>
        </w:rPr>
        <w:t xml:space="preserve">odpowiedzialny za prowadzenie biblioteki szkolnej na podstawie imiennej listy uczniów sporządzonej i podpisanej przez wychowawcę klasy. </w:t>
      </w:r>
    </w:p>
    <w:p w:rsidR="00E85010" w:rsidRDefault="00E85010" w:rsidP="00BC23B7">
      <w:pPr>
        <w:pStyle w:val="Akapitzlist"/>
        <w:numPr>
          <w:ilvl w:val="1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Podręczniki na dany rok szkolny są wypożyczane w dniu i godzinach uzgodnionych pomiędzy nauczycielem bibliotekarzem a wychowawcą klasy. Zapis ten stosuje się również do zwrotu podręczników. </w:t>
      </w:r>
    </w:p>
    <w:p w:rsidR="0080153E" w:rsidRDefault="00E85010" w:rsidP="00BC23B7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Podręczniki są wypożyczane (użyczane) uczniom po zawarciu przez rodzica umowy użyczenia p</w:t>
      </w:r>
      <w:r w:rsidR="003A2C94">
        <w:rPr>
          <w:rFonts w:asciiTheme="minorHAnsi" w:hAnsiTheme="minorHAnsi"/>
        </w:rPr>
        <w:t>odręcznika</w:t>
      </w:r>
      <w:r w:rsidR="0080153E">
        <w:rPr>
          <w:rFonts w:asciiTheme="minorHAnsi" w:hAnsiTheme="minorHAnsi"/>
        </w:rPr>
        <w:t>.</w:t>
      </w:r>
    </w:p>
    <w:p w:rsidR="0080153E" w:rsidRDefault="0080153E" w:rsidP="00BC23B7">
      <w:pPr>
        <w:pStyle w:val="Akapitzlist"/>
        <w:numPr>
          <w:ilvl w:val="1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Wzór umowy zawieranej pomiędzy szkołą a rodzicem, określającej wzajemne prawa i obowiązki stron stanowi załącznik</w:t>
      </w:r>
      <w:r w:rsidR="00A660DC">
        <w:rPr>
          <w:rFonts w:asciiTheme="minorHAnsi" w:hAnsiTheme="minorHAnsi"/>
        </w:rPr>
        <w:t xml:space="preserve"> nr 1 </w:t>
      </w:r>
      <w:r>
        <w:rPr>
          <w:rFonts w:asciiTheme="minorHAnsi" w:hAnsiTheme="minorHAnsi"/>
        </w:rPr>
        <w:t xml:space="preserve"> do niniejszego zarządzenia. </w:t>
      </w:r>
    </w:p>
    <w:p w:rsidR="00E85010" w:rsidRDefault="0080153E" w:rsidP="00BC23B7">
      <w:pPr>
        <w:pStyle w:val="Akapitzlist"/>
        <w:numPr>
          <w:ilvl w:val="1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 zebranie od rodziców podpisanych umów użyczenia odpowiada na</w:t>
      </w:r>
      <w:r w:rsidR="00E410E8">
        <w:rPr>
          <w:rFonts w:asciiTheme="minorHAnsi" w:hAnsiTheme="minorHAnsi"/>
        </w:rPr>
        <w:t xml:space="preserve">uczyciel wychowawca, </w:t>
      </w:r>
      <w:r w:rsidR="003A2C94">
        <w:rPr>
          <w:rFonts w:asciiTheme="minorHAnsi" w:hAnsiTheme="minorHAnsi"/>
        </w:rPr>
        <w:t xml:space="preserve">który przechowuje </w:t>
      </w:r>
      <w:r>
        <w:rPr>
          <w:rFonts w:asciiTheme="minorHAnsi" w:hAnsiTheme="minorHAnsi"/>
        </w:rPr>
        <w:t xml:space="preserve"> </w:t>
      </w:r>
      <w:r w:rsidR="003A2C94">
        <w:rPr>
          <w:rFonts w:asciiTheme="minorHAnsi" w:hAnsiTheme="minorHAnsi"/>
        </w:rPr>
        <w:t>w teczce wychowawcy po jednym egzemplarzu tych umów.</w:t>
      </w:r>
    </w:p>
    <w:p w:rsidR="00E410E8" w:rsidRDefault="00E410E8" w:rsidP="00BC23B7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Szkoła, w miarę możliwości, zapewnia uczniom dostęp do podręczników lun materiałów edukacyjnych, mających postać elektroniczną.</w:t>
      </w:r>
    </w:p>
    <w:p w:rsidR="00E410E8" w:rsidRDefault="00E410E8" w:rsidP="00BC23B7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Szkoła </w:t>
      </w:r>
      <w:r w:rsidR="00465486">
        <w:rPr>
          <w:rFonts w:asciiTheme="minorHAnsi" w:hAnsiTheme="minorHAnsi"/>
        </w:rPr>
        <w:t>nieodpłatnie</w:t>
      </w:r>
      <w:r w:rsidR="003A2C94">
        <w:rPr>
          <w:rFonts w:asciiTheme="minorHAnsi" w:hAnsiTheme="minorHAnsi"/>
        </w:rPr>
        <w:t xml:space="preserve"> udostępnia lub</w:t>
      </w:r>
      <w:r w:rsidR="00465486">
        <w:rPr>
          <w:rFonts w:asciiTheme="minorHAnsi" w:hAnsiTheme="minorHAnsi"/>
        </w:rPr>
        <w:t xml:space="preserve"> przekazuje uczniom materiały ćwiczeniowe bez obowiązku</w:t>
      </w:r>
      <w:r w:rsidR="003A2C94">
        <w:rPr>
          <w:rFonts w:asciiTheme="minorHAnsi" w:hAnsiTheme="minorHAnsi"/>
        </w:rPr>
        <w:t xml:space="preserve"> ich</w:t>
      </w:r>
      <w:r w:rsidR="00465486">
        <w:rPr>
          <w:rFonts w:asciiTheme="minorHAnsi" w:hAnsiTheme="minorHAnsi"/>
        </w:rPr>
        <w:t xml:space="preserve"> zwrotu.</w:t>
      </w:r>
    </w:p>
    <w:p w:rsidR="00465486" w:rsidRDefault="00465486" w:rsidP="00BC23B7">
      <w:pPr>
        <w:jc w:val="both"/>
        <w:rPr>
          <w:rFonts w:asciiTheme="minorHAnsi" w:hAnsiTheme="minorHAnsi"/>
        </w:rPr>
      </w:pPr>
    </w:p>
    <w:p w:rsidR="009F2E5D" w:rsidRPr="007574DB" w:rsidRDefault="009F2E5D" w:rsidP="00BC23B7">
      <w:pPr>
        <w:jc w:val="center"/>
        <w:rPr>
          <w:rFonts w:asciiTheme="minorHAnsi" w:hAnsiTheme="minorHAnsi"/>
          <w:b/>
        </w:rPr>
      </w:pPr>
      <w:r w:rsidRPr="007574DB">
        <w:rPr>
          <w:rFonts w:asciiTheme="minorHAnsi" w:hAnsiTheme="minorHAnsi"/>
          <w:b/>
        </w:rPr>
        <w:t>§ 4</w:t>
      </w:r>
      <w:r w:rsidR="00C91DC5" w:rsidRPr="007574DB">
        <w:rPr>
          <w:rFonts w:asciiTheme="minorHAnsi" w:hAnsiTheme="minorHAnsi"/>
          <w:b/>
        </w:rPr>
        <w:t>.</w:t>
      </w:r>
    </w:p>
    <w:p w:rsidR="009F2E5D" w:rsidRDefault="0080153E" w:rsidP="00BC23B7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7574DB">
        <w:rPr>
          <w:rFonts w:asciiTheme="minorHAnsi" w:hAnsiTheme="minorHAnsi"/>
        </w:rPr>
        <w:t xml:space="preserve">Podręczniki podlegają zwrotowi do biblioteki szkolnej </w:t>
      </w:r>
      <w:r w:rsidR="0085476B" w:rsidRPr="007574DB">
        <w:rPr>
          <w:rFonts w:asciiTheme="minorHAnsi" w:hAnsiTheme="minorHAnsi"/>
        </w:rPr>
        <w:t>w przypadku przeniesienia ucznia do innej szkoły lub w przypadku innych zdarzeń</w:t>
      </w:r>
      <w:r w:rsidR="00A660DC" w:rsidRPr="007574DB">
        <w:rPr>
          <w:rFonts w:asciiTheme="minorHAnsi" w:hAnsiTheme="minorHAnsi"/>
        </w:rPr>
        <w:t xml:space="preserve"> </w:t>
      </w:r>
      <w:r w:rsidR="0085476B" w:rsidRPr="007574DB">
        <w:rPr>
          <w:rFonts w:asciiTheme="minorHAnsi" w:hAnsiTheme="minorHAnsi"/>
        </w:rPr>
        <w:t>losowych.</w:t>
      </w:r>
    </w:p>
    <w:p w:rsidR="007574DB" w:rsidRPr="007574DB" w:rsidRDefault="007574DB" w:rsidP="00BC23B7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przypadku, gdy uczeń niepełnosprawny</w:t>
      </w:r>
      <w:r w:rsidR="003A2C94">
        <w:rPr>
          <w:rFonts w:asciiTheme="minorHAnsi" w:hAnsiTheme="minorHAnsi"/>
        </w:rPr>
        <w:t xml:space="preserve"> - korzystający z materiałów dostosowanych -</w:t>
      </w:r>
      <w:r>
        <w:rPr>
          <w:rFonts w:asciiTheme="minorHAnsi" w:hAnsiTheme="minorHAnsi"/>
        </w:rPr>
        <w:t xml:space="preserve"> przechodzi do innej szkoły w trakcie roku szkolnego, podręczniki i materiały edukacyjne stają się własnością organu prowadzącego szkołę, do której uczeń przechodzi.</w:t>
      </w:r>
    </w:p>
    <w:p w:rsidR="009F2E5D" w:rsidRPr="009F2E5D" w:rsidRDefault="009F2E5D" w:rsidP="00BC23B7">
      <w:pPr>
        <w:jc w:val="both"/>
        <w:rPr>
          <w:rFonts w:asciiTheme="minorHAnsi" w:hAnsiTheme="minorHAnsi"/>
        </w:rPr>
      </w:pPr>
    </w:p>
    <w:p w:rsidR="009F2E5D" w:rsidRPr="009F2E5D" w:rsidRDefault="009F2E5D" w:rsidP="00BC23B7">
      <w:pPr>
        <w:jc w:val="center"/>
        <w:rPr>
          <w:rFonts w:asciiTheme="minorHAnsi" w:hAnsiTheme="minorHAnsi"/>
          <w:b/>
        </w:rPr>
      </w:pPr>
      <w:r w:rsidRPr="009F2E5D">
        <w:rPr>
          <w:rFonts w:asciiTheme="minorHAnsi" w:hAnsiTheme="minorHAnsi"/>
          <w:b/>
        </w:rPr>
        <w:t>§ 5</w:t>
      </w:r>
      <w:r w:rsidR="00C91DC5">
        <w:rPr>
          <w:rFonts w:asciiTheme="minorHAnsi" w:hAnsiTheme="minorHAnsi"/>
          <w:b/>
        </w:rPr>
        <w:t>.</w:t>
      </w:r>
    </w:p>
    <w:p w:rsidR="009F2E5D" w:rsidRPr="00B97696" w:rsidRDefault="0085476B" w:rsidP="00BC23B7">
      <w:pPr>
        <w:numPr>
          <w:ilvl w:val="0"/>
          <w:numId w:val="5"/>
        </w:numPr>
        <w:ind w:hanging="4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 zakończeniu zajęć dydaktycznych w szkole uczniowie zwracają podręczniki do biblioteki szkolnej. Zwrot nast</w:t>
      </w:r>
      <w:r w:rsidR="00A660DC">
        <w:rPr>
          <w:rFonts w:asciiTheme="minorHAnsi" w:hAnsiTheme="minorHAnsi"/>
        </w:rPr>
        <w:t xml:space="preserve">ępuje nie później niż do 30 czerwca </w:t>
      </w:r>
      <w:r>
        <w:rPr>
          <w:rFonts w:asciiTheme="minorHAnsi" w:hAnsiTheme="minorHAnsi"/>
        </w:rPr>
        <w:t xml:space="preserve"> danego roku. Uczniowie przystępujący do egzaminu </w:t>
      </w:r>
      <w:r w:rsidR="00260828">
        <w:rPr>
          <w:rFonts w:asciiTheme="minorHAnsi" w:hAnsiTheme="minorHAnsi"/>
        </w:rPr>
        <w:t>popraw</w:t>
      </w:r>
      <w:r w:rsidR="00813C73">
        <w:rPr>
          <w:rFonts w:asciiTheme="minorHAnsi" w:hAnsiTheme="minorHAnsi"/>
        </w:rPr>
        <w:t>kowego</w:t>
      </w:r>
      <w:r>
        <w:rPr>
          <w:rFonts w:asciiTheme="minorHAnsi" w:hAnsiTheme="minorHAnsi"/>
        </w:rPr>
        <w:t xml:space="preserve"> zwracają podręcznik nie później niż do końca sierpnia danego roku. </w:t>
      </w:r>
    </w:p>
    <w:p w:rsidR="009F2E5D" w:rsidRPr="00B97696" w:rsidRDefault="0085476B" w:rsidP="00BC23B7">
      <w:pPr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Nadzór nad zadaniem, o którym mowa w ust.1 realizuje wychowawca ucznia oraz nauczyciel bibliotekarz</w:t>
      </w:r>
      <w:r w:rsidR="009F2E5D" w:rsidRPr="009F2E5D">
        <w:rPr>
          <w:rFonts w:asciiTheme="minorHAnsi" w:hAnsiTheme="minorHAnsi"/>
        </w:rPr>
        <w:t>.</w:t>
      </w:r>
    </w:p>
    <w:p w:rsidR="0085476B" w:rsidRPr="00B97696" w:rsidRDefault="0085476B" w:rsidP="00BC23B7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Podczas zwrotu podręcznika do biblioteki nauczyciele, o których mowa w ust.2 dokonują oględzin podręcznika, określając stopień jego zużycia</w:t>
      </w:r>
      <w:r w:rsidR="009F2E5D" w:rsidRPr="009F2E5D">
        <w:rPr>
          <w:rFonts w:asciiTheme="minorHAnsi" w:hAnsiTheme="minorHAnsi"/>
        </w:rPr>
        <w:t>.</w:t>
      </w:r>
    </w:p>
    <w:p w:rsidR="007574DB" w:rsidRPr="007574DB" w:rsidRDefault="007574DB" w:rsidP="00BC23B7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465486">
        <w:rPr>
          <w:rFonts w:asciiTheme="minorHAnsi" w:hAnsiTheme="minorHAnsi"/>
        </w:rPr>
        <w:t xml:space="preserve">W przypadku uszkodzenia, zniszczenia lub niezwrócenia  podręcznika  lub materiału  edukacyjnego  szkoła może  żądać  od  rodziców </w:t>
      </w:r>
      <w:r>
        <w:rPr>
          <w:rFonts w:asciiTheme="minorHAnsi" w:hAnsiTheme="minorHAnsi"/>
        </w:rPr>
        <w:t xml:space="preserve">ucznia zwrotu </w:t>
      </w:r>
      <w:r w:rsidRPr="007574DB">
        <w:rPr>
          <w:rFonts w:asciiTheme="minorHAnsi" w:hAnsiTheme="minorHAnsi"/>
        </w:rPr>
        <w:t xml:space="preserve">kosztu zakupu podręcznika </w:t>
      </w:r>
      <w:r w:rsidR="003A2C94">
        <w:rPr>
          <w:rFonts w:asciiTheme="minorHAnsi" w:hAnsiTheme="minorHAnsi"/>
        </w:rPr>
        <w:t>oraz</w:t>
      </w:r>
      <w:r w:rsidRPr="007574DB">
        <w:rPr>
          <w:rFonts w:asciiTheme="minorHAnsi" w:hAnsiTheme="minorHAnsi"/>
        </w:rPr>
        <w:t xml:space="preserve"> materiału edukacyjnego lub kosztu podręcznika do zajęć z zakresu edukacji: polonistycznej, matematycznej, przyrodniczej i społecznej w klasach I – III.</w:t>
      </w:r>
    </w:p>
    <w:p w:rsidR="007574DB" w:rsidRDefault="007574DB" w:rsidP="00BC23B7">
      <w:pPr>
        <w:pStyle w:val="Akapitzlist"/>
        <w:numPr>
          <w:ilvl w:val="1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Wartość podręcznika do edukacji wczesnoszkolnej zostanie określona na podstawie odrębnych przepisów przez Ministra Edukacji Narodowej.</w:t>
      </w:r>
    </w:p>
    <w:p w:rsidR="007574DB" w:rsidRPr="00465486" w:rsidRDefault="007574DB" w:rsidP="00BC23B7">
      <w:pPr>
        <w:pStyle w:val="Akapitzlist"/>
        <w:numPr>
          <w:ilvl w:val="1"/>
          <w:numId w:val="5"/>
        </w:numPr>
        <w:jc w:val="both"/>
        <w:rPr>
          <w:rFonts w:asciiTheme="minorHAnsi" w:hAnsiTheme="minorHAnsi"/>
        </w:rPr>
      </w:pPr>
      <w:r w:rsidRPr="00465486">
        <w:rPr>
          <w:rFonts w:asciiTheme="minorHAnsi" w:hAnsiTheme="minorHAnsi"/>
        </w:rPr>
        <w:t xml:space="preserve">Wartość bezpłatnych podręczników i materiałów edukacyjnych dla klas IV – VI </w:t>
      </w:r>
      <w:r>
        <w:rPr>
          <w:rFonts w:asciiTheme="minorHAnsi" w:hAnsiTheme="minorHAnsi"/>
        </w:rPr>
        <w:t>określa Dyrektor Szkoły na podstawie faktur otrzymanych od dostawcy tych materiałów.</w:t>
      </w:r>
    </w:p>
    <w:p w:rsidR="0085476B" w:rsidRPr="0085476B" w:rsidRDefault="0085476B" w:rsidP="00BC23B7">
      <w:pPr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Zapisu ustępu 4 nie stosuje się w przypadku zwrotu podręcznika po jego trzyletnim użytkowaniu. </w:t>
      </w:r>
    </w:p>
    <w:p w:rsidR="009F2E5D" w:rsidRPr="0085476B" w:rsidRDefault="009F2E5D" w:rsidP="00BC23B7">
      <w:pPr>
        <w:ind w:left="240"/>
        <w:jc w:val="both"/>
        <w:rPr>
          <w:rFonts w:asciiTheme="minorHAnsi" w:hAnsiTheme="minorHAnsi"/>
        </w:rPr>
      </w:pPr>
    </w:p>
    <w:p w:rsidR="009F2E5D" w:rsidRPr="009F2E5D" w:rsidRDefault="009F2E5D" w:rsidP="00BC23B7">
      <w:pPr>
        <w:jc w:val="center"/>
        <w:rPr>
          <w:rFonts w:asciiTheme="minorHAnsi" w:hAnsiTheme="minorHAnsi"/>
          <w:b/>
        </w:rPr>
      </w:pPr>
      <w:r w:rsidRPr="009F2E5D">
        <w:rPr>
          <w:rFonts w:asciiTheme="minorHAnsi" w:hAnsiTheme="minorHAnsi"/>
          <w:b/>
        </w:rPr>
        <w:t>§ 6</w:t>
      </w:r>
      <w:r w:rsidR="00C91DC5">
        <w:rPr>
          <w:rFonts w:asciiTheme="minorHAnsi" w:hAnsiTheme="minorHAnsi"/>
          <w:b/>
        </w:rPr>
        <w:t>.</w:t>
      </w:r>
    </w:p>
    <w:p w:rsidR="009F2E5D" w:rsidRPr="007360D5" w:rsidRDefault="0085476B" w:rsidP="00BC23B7">
      <w:pPr>
        <w:pStyle w:val="Akapitzlist"/>
        <w:numPr>
          <w:ilvl w:val="1"/>
          <w:numId w:val="5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hAnsiTheme="minorHAnsi"/>
        </w:rPr>
      </w:pPr>
      <w:r w:rsidRPr="00D870BC">
        <w:rPr>
          <w:rFonts w:asciiTheme="minorHAnsi" w:hAnsiTheme="minorHAnsi"/>
        </w:rPr>
        <w:t>Uczniowie są zobowiązani do używania podręcznika zgodnie z jego przeznaczeniem, do zachowania troski o jego walor użytkowy i es</w:t>
      </w:r>
      <w:r w:rsidR="00A660DC" w:rsidRPr="00D870BC">
        <w:rPr>
          <w:rFonts w:asciiTheme="minorHAnsi" w:hAnsiTheme="minorHAnsi"/>
        </w:rPr>
        <w:t xml:space="preserve">tetyczny, do chronienia go przed </w:t>
      </w:r>
      <w:r w:rsidR="00D870BC" w:rsidRPr="00D870BC">
        <w:rPr>
          <w:rFonts w:asciiTheme="minorHAnsi" w:hAnsiTheme="minorHAnsi"/>
        </w:rPr>
        <w:t xml:space="preserve"> </w:t>
      </w:r>
      <w:r w:rsidRPr="007360D5">
        <w:rPr>
          <w:rFonts w:asciiTheme="minorHAnsi" w:hAnsiTheme="minorHAnsi"/>
        </w:rPr>
        <w:t>zniszczeniem, bądź zgubieniem.</w:t>
      </w:r>
    </w:p>
    <w:p w:rsidR="009F2E5D" w:rsidRPr="009F2E5D" w:rsidRDefault="009F2E5D" w:rsidP="00BC23B7">
      <w:pPr>
        <w:ind w:left="567" w:hanging="360"/>
        <w:jc w:val="both"/>
        <w:rPr>
          <w:rFonts w:asciiTheme="minorHAnsi" w:hAnsiTheme="minorHAnsi"/>
        </w:rPr>
      </w:pPr>
      <w:r w:rsidRPr="009F2E5D">
        <w:rPr>
          <w:rFonts w:asciiTheme="minorHAnsi" w:hAnsiTheme="minorHAnsi"/>
        </w:rPr>
        <w:t xml:space="preserve">2. </w:t>
      </w:r>
      <w:r w:rsidR="0085476B">
        <w:rPr>
          <w:rFonts w:asciiTheme="minorHAnsi" w:hAnsiTheme="minorHAnsi"/>
        </w:rPr>
        <w:t>W przypadku zniszczenia lub zgubienia podręcznika uczeń lub rodzic jest zobowiązany poinformować nauczyciela wychowawcę i nauczyciela bibliotekarza.</w:t>
      </w:r>
    </w:p>
    <w:p w:rsidR="009F2E5D" w:rsidRPr="009F2E5D" w:rsidRDefault="009F2E5D" w:rsidP="00BC23B7">
      <w:pPr>
        <w:jc w:val="both"/>
        <w:rPr>
          <w:rFonts w:asciiTheme="minorHAnsi" w:hAnsiTheme="minorHAnsi"/>
        </w:rPr>
      </w:pPr>
    </w:p>
    <w:p w:rsidR="009F2E5D" w:rsidRPr="009F2E5D" w:rsidRDefault="009F2E5D" w:rsidP="00BC23B7">
      <w:pPr>
        <w:jc w:val="center"/>
        <w:rPr>
          <w:rFonts w:asciiTheme="minorHAnsi" w:hAnsiTheme="minorHAnsi"/>
          <w:b/>
        </w:rPr>
      </w:pPr>
      <w:r w:rsidRPr="009F2E5D">
        <w:rPr>
          <w:rFonts w:asciiTheme="minorHAnsi" w:hAnsiTheme="minorHAnsi"/>
          <w:b/>
        </w:rPr>
        <w:t xml:space="preserve">§ </w:t>
      </w:r>
      <w:r w:rsidR="00B97696">
        <w:rPr>
          <w:rFonts w:asciiTheme="minorHAnsi" w:hAnsiTheme="minorHAnsi"/>
          <w:b/>
        </w:rPr>
        <w:t>7</w:t>
      </w:r>
      <w:r w:rsidR="00C91DC5">
        <w:rPr>
          <w:rFonts w:asciiTheme="minorHAnsi" w:hAnsiTheme="minorHAnsi"/>
          <w:b/>
        </w:rPr>
        <w:t>.</w:t>
      </w:r>
    </w:p>
    <w:p w:rsidR="009F2E5D" w:rsidRPr="00946644" w:rsidRDefault="00B97696" w:rsidP="00BC23B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Zobowiązuje się nauczycieli wychowawców do zapoznania uczniów i ich rodziców z niniejszym zarządzeniem.</w:t>
      </w:r>
    </w:p>
    <w:p w:rsidR="009F2E5D" w:rsidRPr="009F2E5D" w:rsidRDefault="009F2E5D" w:rsidP="00BC23B7">
      <w:pPr>
        <w:jc w:val="center"/>
        <w:rPr>
          <w:rFonts w:asciiTheme="minorHAnsi" w:hAnsiTheme="minorHAnsi"/>
          <w:b/>
        </w:rPr>
      </w:pPr>
      <w:r w:rsidRPr="009F2E5D">
        <w:rPr>
          <w:rFonts w:asciiTheme="minorHAnsi" w:hAnsiTheme="minorHAnsi"/>
          <w:b/>
        </w:rPr>
        <w:t xml:space="preserve">§ </w:t>
      </w:r>
      <w:r w:rsidR="00B97696">
        <w:rPr>
          <w:rFonts w:asciiTheme="minorHAnsi" w:hAnsiTheme="minorHAnsi"/>
          <w:b/>
        </w:rPr>
        <w:t>8</w:t>
      </w:r>
      <w:r w:rsidR="00C91DC5">
        <w:rPr>
          <w:rFonts w:asciiTheme="minorHAnsi" w:hAnsiTheme="minorHAnsi"/>
          <w:b/>
        </w:rPr>
        <w:t>.</w:t>
      </w:r>
    </w:p>
    <w:p w:rsidR="009F2E5D" w:rsidRDefault="00B97696" w:rsidP="00BC23B7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</w:rPr>
      </w:pPr>
      <w:r w:rsidRPr="00B97696">
        <w:rPr>
          <w:rFonts w:asciiTheme="minorHAnsi" w:hAnsiTheme="minorHAnsi"/>
        </w:rPr>
        <w:t xml:space="preserve">Zarządzenie ma zastosowanie: </w:t>
      </w:r>
    </w:p>
    <w:p w:rsidR="00B97696" w:rsidRDefault="00B97696" w:rsidP="00BC23B7">
      <w:pPr>
        <w:pStyle w:val="Akapitzlist"/>
        <w:numPr>
          <w:ilvl w:val="1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roku szkolnym2015/2016 do uczniów klasy I, II i IV</w:t>
      </w:r>
    </w:p>
    <w:p w:rsidR="00B97696" w:rsidRDefault="00B97696" w:rsidP="00BC23B7">
      <w:pPr>
        <w:pStyle w:val="Akapitzlist"/>
        <w:numPr>
          <w:ilvl w:val="1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roku szkolnym 2016/2017 do uczniów klas I – V</w:t>
      </w:r>
    </w:p>
    <w:p w:rsidR="00B97696" w:rsidRDefault="00B97696" w:rsidP="00BC23B7">
      <w:pPr>
        <w:pStyle w:val="Akapitzlist"/>
        <w:jc w:val="both"/>
        <w:rPr>
          <w:rFonts w:asciiTheme="minorHAnsi" w:hAnsiTheme="minorHAnsi"/>
        </w:rPr>
      </w:pPr>
    </w:p>
    <w:p w:rsidR="009F2E5D" w:rsidRPr="00946644" w:rsidRDefault="00B97696" w:rsidP="00BC23B7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Począwszy od roku szkolnego 2017/2018 zarządzenie ma zastosowanie do uczniów wszystkich klas szkoły. </w:t>
      </w:r>
    </w:p>
    <w:p w:rsidR="00B97696" w:rsidRPr="009F2E5D" w:rsidRDefault="00B97696" w:rsidP="00BC23B7">
      <w:pPr>
        <w:jc w:val="center"/>
        <w:rPr>
          <w:rFonts w:asciiTheme="minorHAnsi" w:hAnsiTheme="minorHAnsi"/>
          <w:b/>
        </w:rPr>
      </w:pPr>
      <w:r w:rsidRPr="009F2E5D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>9</w:t>
      </w:r>
      <w:r w:rsidR="00C91DC5">
        <w:rPr>
          <w:rFonts w:asciiTheme="minorHAnsi" w:hAnsiTheme="minorHAnsi"/>
          <w:b/>
        </w:rPr>
        <w:t>.</w:t>
      </w:r>
    </w:p>
    <w:p w:rsidR="00B97696" w:rsidRDefault="00B97696" w:rsidP="00BC23B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Zarządzenie </w:t>
      </w:r>
      <w:r w:rsidRPr="009F2E5D">
        <w:rPr>
          <w:rFonts w:asciiTheme="minorHAnsi" w:hAnsiTheme="minorHAnsi"/>
        </w:rPr>
        <w:t xml:space="preserve">wchodzi w </w:t>
      </w:r>
      <w:r>
        <w:rPr>
          <w:rFonts w:asciiTheme="minorHAnsi" w:hAnsiTheme="minorHAnsi"/>
        </w:rPr>
        <w:t xml:space="preserve">życie z dniem </w:t>
      </w:r>
      <w:r w:rsidR="00946644">
        <w:rPr>
          <w:rFonts w:asciiTheme="minorHAnsi" w:hAnsiTheme="minorHAnsi"/>
        </w:rPr>
        <w:t>1 września 2015 .</w:t>
      </w:r>
    </w:p>
    <w:p w:rsidR="00D04A5D" w:rsidRDefault="00D04A5D" w:rsidP="003A2C94">
      <w:pPr>
        <w:jc w:val="center"/>
        <w:rPr>
          <w:rFonts w:asciiTheme="minorHAnsi" w:hAnsiTheme="minorHAnsi"/>
          <w:b/>
        </w:rPr>
      </w:pPr>
    </w:p>
    <w:p w:rsidR="003A2C94" w:rsidRPr="009F2E5D" w:rsidRDefault="003A2C94" w:rsidP="003A2C94">
      <w:pPr>
        <w:jc w:val="center"/>
        <w:rPr>
          <w:rFonts w:asciiTheme="minorHAnsi" w:hAnsiTheme="minorHAnsi"/>
          <w:b/>
        </w:rPr>
      </w:pPr>
      <w:r w:rsidRPr="009F2E5D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>10.</w:t>
      </w:r>
    </w:p>
    <w:p w:rsidR="003A2C94" w:rsidRDefault="003A2C94" w:rsidP="00BC23B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Traci moc zarządzenie nr </w:t>
      </w:r>
      <w:r w:rsidR="00D04A5D">
        <w:rPr>
          <w:rFonts w:asciiTheme="minorHAnsi" w:hAnsiTheme="minorHAnsi"/>
        </w:rPr>
        <w:t>14/2014 z dnia 11 września 2014 r.</w:t>
      </w:r>
    </w:p>
    <w:p w:rsidR="00B97696" w:rsidRDefault="007360D5" w:rsidP="00BC23B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</w:p>
    <w:p w:rsidR="00A6027C" w:rsidRDefault="00A6027C" w:rsidP="00BC23B7">
      <w:pPr>
        <w:jc w:val="both"/>
        <w:rPr>
          <w:rFonts w:asciiTheme="minorHAnsi" w:hAnsiTheme="minorHAnsi"/>
          <w:sz w:val="20"/>
          <w:szCs w:val="20"/>
        </w:rPr>
      </w:pPr>
    </w:p>
    <w:p w:rsidR="00B97696" w:rsidRPr="00946644" w:rsidRDefault="00B97696" w:rsidP="00BC23B7">
      <w:pPr>
        <w:jc w:val="both"/>
        <w:rPr>
          <w:rFonts w:asciiTheme="minorHAnsi" w:hAnsiTheme="minorHAnsi"/>
          <w:sz w:val="20"/>
          <w:szCs w:val="20"/>
        </w:rPr>
      </w:pPr>
      <w:r w:rsidRPr="00946644">
        <w:rPr>
          <w:rFonts w:asciiTheme="minorHAnsi" w:hAnsiTheme="minorHAnsi"/>
          <w:sz w:val="20"/>
          <w:szCs w:val="20"/>
        </w:rPr>
        <w:lastRenderedPageBreak/>
        <w:t>załącznik nr 1 do Zarządzenia</w:t>
      </w:r>
      <w:r w:rsidR="004A312D" w:rsidRPr="00946644">
        <w:rPr>
          <w:rFonts w:asciiTheme="minorHAnsi" w:hAnsiTheme="minorHAnsi"/>
          <w:sz w:val="20"/>
          <w:szCs w:val="20"/>
        </w:rPr>
        <w:t xml:space="preserve"> nr </w:t>
      </w:r>
      <w:r w:rsidR="00A95FC8" w:rsidRPr="00946644">
        <w:rPr>
          <w:rFonts w:asciiTheme="minorHAnsi" w:hAnsiTheme="minorHAnsi"/>
          <w:sz w:val="20"/>
          <w:szCs w:val="20"/>
        </w:rPr>
        <w:t>9/2015</w:t>
      </w:r>
      <w:r w:rsidRPr="00946644">
        <w:rPr>
          <w:rFonts w:asciiTheme="minorHAnsi" w:hAnsiTheme="minorHAnsi"/>
          <w:sz w:val="20"/>
          <w:szCs w:val="20"/>
        </w:rPr>
        <w:t xml:space="preserve"> Dyrektora </w:t>
      </w:r>
      <w:r w:rsidR="00813C73" w:rsidRPr="00946644">
        <w:rPr>
          <w:rFonts w:asciiTheme="minorHAnsi" w:hAnsiTheme="minorHAnsi"/>
          <w:sz w:val="20"/>
          <w:szCs w:val="20"/>
        </w:rPr>
        <w:t>Klimatycznej Szkoły Podstawowej nr 2 im. Jerzego Michejdy w Ustroniu</w:t>
      </w:r>
    </w:p>
    <w:p w:rsidR="00B97696" w:rsidRPr="00946644" w:rsidRDefault="00A6027C" w:rsidP="00BC23B7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POROZUMIENIE WS.</w:t>
      </w:r>
      <w:r w:rsidR="00B97696" w:rsidRPr="00946644">
        <w:rPr>
          <w:rFonts w:asciiTheme="minorHAnsi" w:hAnsiTheme="minorHAnsi"/>
          <w:b/>
          <w:sz w:val="20"/>
          <w:szCs w:val="20"/>
        </w:rPr>
        <w:t xml:space="preserve"> UŻYCZENIA</w:t>
      </w:r>
    </w:p>
    <w:p w:rsidR="00B97696" w:rsidRPr="00946644" w:rsidRDefault="00646A5F" w:rsidP="00BC23B7">
      <w:pPr>
        <w:jc w:val="both"/>
        <w:rPr>
          <w:rFonts w:asciiTheme="minorHAnsi" w:hAnsiTheme="minorHAnsi"/>
          <w:sz w:val="20"/>
          <w:szCs w:val="20"/>
        </w:rPr>
      </w:pPr>
      <w:r w:rsidRPr="00946644">
        <w:rPr>
          <w:rFonts w:asciiTheme="minorHAnsi" w:hAnsiTheme="minorHAnsi"/>
          <w:sz w:val="20"/>
          <w:szCs w:val="20"/>
        </w:rPr>
        <w:t>z</w:t>
      </w:r>
      <w:r w:rsidR="00A6027C">
        <w:rPr>
          <w:rFonts w:asciiTheme="minorHAnsi" w:hAnsiTheme="minorHAnsi"/>
          <w:sz w:val="20"/>
          <w:szCs w:val="20"/>
        </w:rPr>
        <w:t>awarte</w:t>
      </w:r>
      <w:r w:rsidR="00813C73" w:rsidRPr="00946644">
        <w:rPr>
          <w:rFonts w:asciiTheme="minorHAnsi" w:hAnsiTheme="minorHAnsi"/>
          <w:sz w:val="20"/>
          <w:szCs w:val="20"/>
        </w:rPr>
        <w:t xml:space="preserve"> w Szkole Podstawowej nr 2</w:t>
      </w:r>
      <w:r w:rsidR="00B97696" w:rsidRPr="00946644">
        <w:rPr>
          <w:rFonts w:asciiTheme="minorHAnsi" w:hAnsiTheme="minorHAnsi"/>
          <w:sz w:val="20"/>
          <w:szCs w:val="20"/>
        </w:rPr>
        <w:t xml:space="preserve"> w Ustroniu </w:t>
      </w:r>
      <w:r w:rsidR="00EB6272" w:rsidRPr="00946644">
        <w:rPr>
          <w:rFonts w:asciiTheme="minorHAnsi" w:hAnsiTheme="minorHAnsi"/>
          <w:sz w:val="20"/>
          <w:szCs w:val="20"/>
        </w:rPr>
        <w:t>w</w:t>
      </w:r>
      <w:r w:rsidR="00B97696" w:rsidRPr="00946644">
        <w:rPr>
          <w:rFonts w:asciiTheme="minorHAnsi" w:hAnsiTheme="minorHAnsi"/>
          <w:sz w:val="20"/>
          <w:szCs w:val="20"/>
        </w:rPr>
        <w:t xml:space="preserve"> dniu ..................................................., pomiędzy: </w:t>
      </w:r>
    </w:p>
    <w:p w:rsidR="00646A5F" w:rsidRPr="00946644" w:rsidRDefault="00813C73" w:rsidP="00BC23B7">
      <w:pPr>
        <w:jc w:val="both"/>
        <w:rPr>
          <w:rFonts w:asciiTheme="minorHAnsi" w:hAnsiTheme="minorHAnsi"/>
          <w:sz w:val="20"/>
          <w:szCs w:val="20"/>
        </w:rPr>
      </w:pPr>
      <w:r w:rsidRPr="00946644">
        <w:rPr>
          <w:rFonts w:asciiTheme="minorHAnsi" w:hAnsiTheme="minorHAnsi"/>
          <w:b/>
          <w:sz w:val="20"/>
          <w:szCs w:val="20"/>
        </w:rPr>
        <w:t>Szkołą Podstawową nr 2</w:t>
      </w:r>
      <w:r w:rsidR="00B97696" w:rsidRPr="00946644">
        <w:rPr>
          <w:rFonts w:asciiTheme="minorHAnsi" w:hAnsiTheme="minorHAnsi"/>
          <w:b/>
          <w:sz w:val="20"/>
          <w:szCs w:val="20"/>
        </w:rPr>
        <w:t xml:space="preserve"> w Ustroniu</w:t>
      </w:r>
      <w:r w:rsidR="00B97696" w:rsidRPr="00946644">
        <w:rPr>
          <w:rFonts w:asciiTheme="minorHAnsi" w:hAnsiTheme="minorHAnsi"/>
          <w:sz w:val="20"/>
          <w:szCs w:val="20"/>
        </w:rPr>
        <w:t xml:space="preserve">, zwaną dalej „Użyczającym”, w imieniu której działa </w:t>
      </w:r>
      <w:r w:rsidR="00D870BC" w:rsidRPr="00946644">
        <w:rPr>
          <w:rFonts w:asciiTheme="minorHAnsi" w:hAnsiTheme="minorHAnsi"/>
          <w:sz w:val="20"/>
          <w:szCs w:val="20"/>
        </w:rPr>
        <w:t xml:space="preserve">dyrektor szkoły mgr </w:t>
      </w:r>
      <w:r w:rsidRPr="00946644">
        <w:rPr>
          <w:rFonts w:asciiTheme="minorHAnsi" w:hAnsiTheme="minorHAnsi"/>
          <w:b/>
          <w:sz w:val="20"/>
          <w:szCs w:val="20"/>
        </w:rPr>
        <w:t>Grażyna Tekielak</w:t>
      </w:r>
      <w:r w:rsidR="00A476A1" w:rsidRPr="00946644">
        <w:rPr>
          <w:rFonts w:asciiTheme="minorHAnsi" w:hAnsiTheme="minorHAnsi"/>
          <w:b/>
          <w:sz w:val="20"/>
          <w:szCs w:val="20"/>
        </w:rPr>
        <w:br/>
      </w:r>
      <w:r w:rsidR="00D870BC" w:rsidRPr="00946644">
        <w:rPr>
          <w:rFonts w:asciiTheme="minorHAnsi" w:hAnsiTheme="minorHAnsi"/>
          <w:sz w:val="20"/>
          <w:szCs w:val="20"/>
        </w:rPr>
        <w:t xml:space="preserve"> </w:t>
      </w:r>
      <w:r w:rsidR="00646A5F" w:rsidRPr="00946644">
        <w:rPr>
          <w:rFonts w:asciiTheme="minorHAnsi" w:hAnsiTheme="minorHAnsi"/>
          <w:sz w:val="20"/>
          <w:szCs w:val="20"/>
        </w:rPr>
        <w:t>a</w:t>
      </w:r>
      <w:r w:rsidR="00A476A1" w:rsidRPr="00946644">
        <w:rPr>
          <w:rFonts w:asciiTheme="minorHAnsi" w:hAnsiTheme="minorHAnsi"/>
          <w:sz w:val="20"/>
          <w:szCs w:val="20"/>
        </w:rPr>
        <w:t xml:space="preserve"> </w:t>
      </w:r>
      <w:r w:rsidR="00646A5F" w:rsidRPr="00946644">
        <w:rPr>
          <w:rFonts w:asciiTheme="minorHAnsi" w:hAnsiTheme="minorHAnsi"/>
          <w:sz w:val="20"/>
          <w:szCs w:val="20"/>
        </w:rPr>
        <w:t>...........................................</w:t>
      </w:r>
      <w:r w:rsidR="00A476A1" w:rsidRPr="00946644">
        <w:rPr>
          <w:rFonts w:asciiTheme="minorHAnsi" w:hAnsiTheme="minorHAnsi"/>
          <w:sz w:val="20"/>
          <w:szCs w:val="20"/>
        </w:rPr>
        <w:t>..........................................</w:t>
      </w:r>
      <w:r w:rsidR="00D870BC" w:rsidRPr="00946644">
        <w:rPr>
          <w:rFonts w:asciiTheme="minorHAnsi" w:hAnsiTheme="minorHAnsi"/>
          <w:sz w:val="20"/>
          <w:szCs w:val="20"/>
        </w:rPr>
        <w:t xml:space="preserve"> </w:t>
      </w:r>
      <w:r w:rsidR="00A476A1" w:rsidRPr="00946644">
        <w:rPr>
          <w:rFonts w:asciiTheme="minorHAnsi" w:hAnsiTheme="minorHAnsi"/>
          <w:sz w:val="20"/>
          <w:szCs w:val="20"/>
        </w:rPr>
        <w:t xml:space="preserve">  </w:t>
      </w:r>
      <w:r w:rsidR="00D870BC" w:rsidRPr="00946644">
        <w:rPr>
          <w:rFonts w:asciiTheme="minorHAnsi" w:hAnsiTheme="minorHAnsi"/>
          <w:sz w:val="20"/>
          <w:szCs w:val="20"/>
        </w:rPr>
        <w:t>zwanym dalej „Biorącym do</w:t>
      </w:r>
      <w:r w:rsidR="00646A5F" w:rsidRPr="00946644">
        <w:rPr>
          <w:rFonts w:asciiTheme="minorHAnsi" w:hAnsiTheme="minorHAnsi"/>
          <w:sz w:val="20"/>
          <w:szCs w:val="20"/>
        </w:rPr>
        <w:t xml:space="preserve"> </w:t>
      </w:r>
      <w:r w:rsidR="00D870BC" w:rsidRPr="00946644">
        <w:rPr>
          <w:rFonts w:asciiTheme="minorHAnsi" w:hAnsiTheme="minorHAnsi"/>
          <w:sz w:val="20"/>
          <w:szCs w:val="20"/>
        </w:rPr>
        <w:t>używania</w:t>
      </w:r>
      <w:r w:rsidR="00646A5F" w:rsidRPr="00946644">
        <w:rPr>
          <w:rFonts w:asciiTheme="minorHAnsi" w:hAnsiTheme="minorHAnsi"/>
          <w:sz w:val="20"/>
          <w:szCs w:val="20"/>
        </w:rPr>
        <w:t xml:space="preserve">” zamieszkałym </w:t>
      </w:r>
      <w:r w:rsidR="00A6027C">
        <w:rPr>
          <w:rFonts w:asciiTheme="minorHAnsi" w:hAnsiTheme="minorHAnsi"/>
          <w:sz w:val="20"/>
          <w:szCs w:val="20"/>
        </w:rPr>
        <w:br/>
      </w:r>
      <w:r w:rsidR="00646A5F" w:rsidRPr="00946644">
        <w:rPr>
          <w:rFonts w:asciiTheme="minorHAnsi" w:hAnsiTheme="minorHAnsi"/>
          <w:sz w:val="20"/>
          <w:szCs w:val="20"/>
        </w:rPr>
        <w:t>w ...........................................................</w:t>
      </w:r>
      <w:r w:rsidR="00BC3B1E">
        <w:rPr>
          <w:rFonts w:asciiTheme="minorHAnsi" w:hAnsiTheme="minorHAnsi"/>
          <w:sz w:val="20"/>
          <w:szCs w:val="20"/>
        </w:rPr>
        <w:t>......................................................................................</w:t>
      </w:r>
      <w:r w:rsidR="00646A5F" w:rsidRPr="00946644">
        <w:rPr>
          <w:rFonts w:asciiTheme="minorHAnsi" w:hAnsiTheme="minorHAnsi"/>
          <w:sz w:val="20"/>
          <w:szCs w:val="20"/>
        </w:rPr>
        <w:t xml:space="preserve"> – rodzicem/opiekunem pr</w:t>
      </w:r>
      <w:r w:rsidR="00A476A1" w:rsidRPr="00946644">
        <w:rPr>
          <w:rFonts w:asciiTheme="minorHAnsi" w:hAnsiTheme="minorHAnsi"/>
          <w:sz w:val="20"/>
          <w:szCs w:val="20"/>
        </w:rPr>
        <w:t xml:space="preserve">awnym </w:t>
      </w:r>
      <w:r w:rsidR="00646A5F" w:rsidRPr="00946644">
        <w:rPr>
          <w:rFonts w:asciiTheme="minorHAnsi" w:hAnsiTheme="minorHAnsi"/>
          <w:sz w:val="20"/>
          <w:szCs w:val="20"/>
        </w:rPr>
        <w:t>...............................................................................</w:t>
      </w:r>
      <w:r w:rsidR="00A476A1" w:rsidRPr="00946644">
        <w:rPr>
          <w:rFonts w:asciiTheme="minorHAnsi" w:hAnsiTheme="minorHAnsi"/>
          <w:sz w:val="20"/>
          <w:szCs w:val="20"/>
        </w:rPr>
        <w:t>...............</w:t>
      </w:r>
      <w:r w:rsidR="00646A5F" w:rsidRPr="00946644">
        <w:rPr>
          <w:rFonts w:asciiTheme="minorHAnsi" w:hAnsiTheme="minorHAnsi"/>
          <w:sz w:val="20"/>
          <w:szCs w:val="20"/>
        </w:rPr>
        <w:t xml:space="preserve"> – ucznia klasy ......</w:t>
      </w:r>
      <w:r w:rsidRPr="00946644">
        <w:rPr>
          <w:rFonts w:asciiTheme="minorHAnsi" w:hAnsiTheme="minorHAnsi"/>
          <w:sz w:val="20"/>
          <w:szCs w:val="20"/>
        </w:rPr>
        <w:t>........ Szkoły Podstawowej nr 2</w:t>
      </w:r>
      <w:r w:rsidR="00646A5F" w:rsidRPr="00946644">
        <w:rPr>
          <w:rFonts w:asciiTheme="minorHAnsi" w:hAnsiTheme="minorHAnsi"/>
          <w:sz w:val="20"/>
          <w:szCs w:val="20"/>
        </w:rPr>
        <w:t xml:space="preserve"> w Ustroniu. </w:t>
      </w:r>
    </w:p>
    <w:p w:rsidR="00A95FC8" w:rsidRPr="00946644" w:rsidRDefault="00646A5F" w:rsidP="00BC23B7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946644">
        <w:rPr>
          <w:rFonts w:asciiTheme="minorHAnsi" w:hAnsiTheme="minorHAnsi"/>
          <w:sz w:val="20"/>
          <w:szCs w:val="20"/>
        </w:rPr>
        <w:t xml:space="preserve">Przedmiotem użyczenia jest </w:t>
      </w:r>
      <w:r w:rsidR="00A95FC8" w:rsidRPr="00946644">
        <w:rPr>
          <w:rFonts w:asciiTheme="minorHAnsi" w:hAnsiTheme="minorHAnsi"/>
          <w:sz w:val="20"/>
          <w:szCs w:val="20"/>
        </w:rPr>
        <w:t>komplet podręczników do klasy ..............................</w:t>
      </w:r>
    </w:p>
    <w:p w:rsidR="00B97696" w:rsidRPr="00946644" w:rsidRDefault="00646A5F" w:rsidP="00BC23B7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946644">
        <w:rPr>
          <w:rFonts w:asciiTheme="minorHAnsi" w:hAnsiTheme="minorHAnsi"/>
          <w:sz w:val="20"/>
          <w:szCs w:val="20"/>
        </w:rPr>
        <w:t xml:space="preserve"> Użyczający </w:t>
      </w:r>
      <w:r w:rsidR="00D870BC" w:rsidRPr="00946644">
        <w:rPr>
          <w:rFonts w:asciiTheme="minorHAnsi" w:hAnsiTheme="minorHAnsi"/>
          <w:sz w:val="20"/>
          <w:szCs w:val="20"/>
        </w:rPr>
        <w:t>oświadcza, że działa w imieniu G</w:t>
      </w:r>
      <w:r w:rsidR="00D04A5D">
        <w:rPr>
          <w:rFonts w:asciiTheme="minorHAnsi" w:hAnsiTheme="minorHAnsi"/>
          <w:sz w:val="20"/>
          <w:szCs w:val="20"/>
        </w:rPr>
        <w:t>miny Ustroń, jak</w:t>
      </w:r>
      <w:r w:rsidRPr="00946644">
        <w:rPr>
          <w:rFonts w:asciiTheme="minorHAnsi" w:hAnsiTheme="minorHAnsi"/>
          <w:sz w:val="20"/>
          <w:szCs w:val="20"/>
        </w:rPr>
        <w:t xml:space="preserve">o właściciela oraz, że oddaje w bezpłatne używanie Biorącemu do używania, a Biorący do używania Przedmiot użyczenia przyjmuje. </w:t>
      </w:r>
    </w:p>
    <w:p w:rsidR="00646A5F" w:rsidRPr="00946644" w:rsidRDefault="00646A5F" w:rsidP="00BC23B7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946644">
        <w:rPr>
          <w:rFonts w:asciiTheme="minorHAnsi" w:hAnsiTheme="minorHAnsi"/>
          <w:sz w:val="20"/>
          <w:szCs w:val="20"/>
        </w:rPr>
        <w:t xml:space="preserve">Umowa zostaje zawarta na okres zajęć dydaktycznych roku szkolnego </w:t>
      </w:r>
      <w:r w:rsidR="00A95FC8" w:rsidRPr="00946644">
        <w:rPr>
          <w:rFonts w:asciiTheme="minorHAnsi" w:hAnsiTheme="minorHAnsi"/>
          <w:sz w:val="20"/>
          <w:szCs w:val="20"/>
        </w:rPr>
        <w:t>............................</w:t>
      </w:r>
      <w:r w:rsidRPr="00946644">
        <w:rPr>
          <w:rFonts w:asciiTheme="minorHAnsi" w:hAnsiTheme="minorHAnsi"/>
          <w:sz w:val="20"/>
          <w:szCs w:val="20"/>
        </w:rPr>
        <w:t>.</w:t>
      </w:r>
    </w:p>
    <w:p w:rsidR="00646A5F" w:rsidRPr="00946644" w:rsidRDefault="00646A5F" w:rsidP="00BC23B7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946644">
        <w:rPr>
          <w:rFonts w:asciiTheme="minorHAnsi" w:hAnsiTheme="minorHAnsi"/>
          <w:sz w:val="20"/>
          <w:szCs w:val="20"/>
        </w:rPr>
        <w:t>Biorący do używania oświadcza, że odebrał przedmiot użyczenia, zapoznał się z jego stanem i stwierdza, że jest on przydatny do umówionego użytku.</w:t>
      </w:r>
    </w:p>
    <w:p w:rsidR="00A476A1" w:rsidRPr="00946644" w:rsidRDefault="00646A5F" w:rsidP="00BC23B7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946644">
        <w:rPr>
          <w:rFonts w:asciiTheme="minorHAnsi" w:hAnsiTheme="minorHAnsi"/>
          <w:sz w:val="20"/>
          <w:szCs w:val="20"/>
        </w:rPr>
        <w:t>Biorący do używania zobowiązuje się, że</w:t>
      </w:r>
      <w:r w:rsidR="00A476A1" w:rsidRPr="00946644">
        <w:rPr>
          <w:rFonts w:asciiTheme="minorHAnsi" w:hAnsiTheme="minorHAnsi"/>
          <w:sz w:val="20"/>
          <w:szCs w:val="20"/>
        </w:rPr>
        <w:t>:</w:t>
      </w:r>
    </w:p>
    <w:p w:rsidR="00A476A1" w:rsidRPr="00946644" w:rsidRDefault="00646A5F" w:rsidP="00BC23B7">
      <w:pPr>
        <w:pStyle w:val="Akapitzlist"/>
        <w:numPr>
          <w:ilvl w:val="1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946644">
        <w:rPr>
          <w:rFonts w:asciiTheme="minorHAnsi" w:hAnsiTheme="minorHAnsi"/>
          <w:sz w:val="20"/>
          <w:szCs w:val="20"/>
        </w:rPr>
        <w:t xml:space="preserve"> będzie używać przedmiotu użyczenia </w:t>
      </w:r>
      <w:r w:rsidR="00A476A1" w:rsidRPr="00946644">
        <w:rPr>
          <w:rFonts w:asciiTheme="minorHAnsi" w:hAnsiTheme="minorHAnsi"/>
          <w:sz w:val="20"/>
          <w:szCs w:val="20"/>
        </w:rPr>
        <w:t xml:space="preserve">zgodnie z jego przeznaczeniem,  </w:t>
      </w:r>
    </w:p>
    <w:p w:rsidR="00646A5F" w:rsidRPr="00BC3B1E" w:rsidRDefault="00A476A1" w:rsidP="00BC23B7">
      <w:pPr>
        <w:pStyle w:val="Akapitzlist"/>
        <w:numPr>
          <w:ilvl w:val="1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946644">
        <w:rPr>
          <w:rFonts w:asciiTheme="minorHAnsi" w:hAnsiTheme="minorHAnsi"/>
          <w:sz w:val="20"/>
          <w:szCs w:val="20"/>
        </w:rPr>
        <w:t xml:space="preserve">utrzyma go w należytym stanie, a okładkę zabezpieczy za pomocą oprawy papierowej </w:t>
      </w:r>
      <w:r w:rsidR="00D04A5D">
        <w:rPr>
          <w:rFonts w:asciiTheme="minorHAnsi" w:hAnsiTheme="minorHAnsi"/>
          <w:sz w:val="20"/>
          <w:szCs w:val="20"/>
        </w:rPr>
        <w:t>lub foliowej - p</w:t>
      </w:r>
      <w:r w:rsidR="00646A5F" w:rsidRPr="00BC3B1E">
        <w:rPr>
          <w:rFonts w:asciiTheme="minorHAnsi" w:hAnsiTheme="minorHAnsi"/>
          <w:sz w:val="20"/>
          <w:szCs w:val="20"/>
        </w:rPr>
        <w:t xml:space="preserve">od pojęciem należytego stanu </w:t>
      </w:r>
      <w:r w:rsidR="00CD470C" w:rsidRPr="00BC3B1E">
        <w:rPr>
          <w:rFonts w:asciiTheme="minorHAnsi" w:hAnsiTheme="minorHAnsi"/>
          <w:sz w:val="20"/>
          <w:szCs w:val="20"/>
        </w:rPr>
        <w:t xml:space="preserve">rozumie się zużycie przedmiotu wynikające ze zwykłego, zgodnego </w:t>
      </w:r>
      <w:r w:rsidR="00D04A5D">
        <w:rPr>
          <w:rFonts w:asciiTheme="minorHAnsi" w:hAnsiTheme="minorHAnsi"/>
          <w:sz w:val="20"/>
          <w:szCs w:val="20"/>
        </w:rPr>
        <w:br/>
      </w:r>
      <w:r w:rsidR="00CD470C" w:rsidRPr="00BC3B1E">
        <w:rPr>
          <w:rFonts w:asciiTheme="minorHAnsi" w:hAnsiTheme="minorHAnsi"/>
          <w:sz w:val="20"/>
          <w:szCs w:val="20"/>
        </w:rPr>
        <w:t>z przeznaczeniem</w:t>
      </w:r>
      <w:r w:rsidR="00D04A5D">
        <w:rPr>
          <w:rFonts w:asciiTheme="minorHAnsi" w:hAnsiTheme="minorHAnsi"/>
          <w:sz w:val="20"/>
          <w:szCs w:val="20"/>
        </w:rPr>
        <w:t>,</w:t>
      </w:r>
      <w:r w:rsidR="00CD470C" w:rsidRPr="00BC3B1E">
        <w:rPr>
          <w:rFonts w:asciiTheme="minorHAnsi" w:hAnsiTheme="minorHAnsi"/>
          <w:sz w:val="20"/>
          <w:szCs w:val="20"/>
        </w:rPr>
        <w:t xml:space="preserve"> użytkowania przedmiotu użyczenia.</w:t>
      </w:r>
    </w:p>
    <w:p w:rsidR="00CD470C" w:rsidRPr="00946644" w:rsidRDefault="00CD470C" w:rsidP="00BC23B7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946644">
        <w:rPr>
          <w:rFonts w:asciiTheme="minorHAnsi" w:hAnsiTheme="minorHAnsi"/>
          <w:sz w:val="20"/>
          <w:szCs w:val="20"/>
        </w:rPr>
        <w:t xml:space="preserve">W przypadku uszkodzenia, zniszczenia lub niezwrócenia podręcznika lub materiału edukacyjnego Użyczający może żądać zwrotu kosztów </w:t>
      </w:r>
      <w:r w:rsidR="00A476A1" w:rsidRPr="00946644">
        <w:rPr>
          <w:rFonts w:asciiTheme="minorHAnsi" w:hAnsiTheme="minorHAnsi"/>
          <w:sz w:val="20"/>
          <w:szCs w:val="20"/>
        </w:rPr>
        <w:t xml:space="preserve">jego </w:t>
      </w:r>
      <w:r w:rsidRPr="00946644">
        <w:rPr>
          <w:rFonts w:asciiTheme="minorHAnsi" w:hAnsiTheme="minorHAnsi"/>
          <w:sz w:val="20"/>
          <w:szCs w:val="20"/>
        </w:rPr>
        <w:t>zakupu</w:t>
      </w:r>
      <w:r w:rsidR="00BC3B1E">
        <w:rPr>
          <w:rFonts w:asciiTheme="minorHAnsi" w:hAnsiTheme="minorHAnsi"/>
          <w:sz w:val="20"/>
          <w:szCs w:val="20"/>
        </w:rPr>
        <w:t xml:space="preserve"> na zasadach określonych w zarządzeniu</w:t>
      </w:r>
    </w:p>
    <w:p w:rsidR="00CD470C" w:rsidRPr="00946644" w:rsidRDefault="00CD470C" w:rsidP="00BC23B7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946644">
        <w:rPr>
          <w:rFonts w:asciiTheme="minorHAnsi" w:hAnsiTheme="minorHAnsi"/>
          <w:sz w:val="20"/>
          <w:szCs w:val="20"/>
        </w:rPr>
        <w:t>Po zakończen</w:t>
      </w:r>
      <w:r w:rsidR="00D04A5D">
        <w:rPr>
          <w:rFonts w:asciiTheme="minorHAnsi" w:hAnsiTheme="minorHAnsi"/>
          <w:sz w:val="20"/>
          <w:szCs w:val="20"/>
        </w:rPr>
        <w:t>iu zajęć dydaktycznych w szkole</w:t>
      </w:r>
      <w:r w:rsidRPr="00946644">
        <w:rPr>
          <w:rFonts w:asciiTheme="minorHAnsi" w:hAnsiTheme="minorHAnsi"/>
          <w:sz w:val="20"/>
          <w:szCs w:val="20"/>
        </w:rPr>
        <w:t xml:space="preserve"> Biorący do używania zobowiązuje się zwrócić przedmiot użyczenia </w:t>
      </w:r>
      <w:r w:rsidR="00A6027C">
        <w:rPr>
          <w:rFonts w:asciiTheme="minorHAnsi" w:hAnsiTheme="minorHAnsi"/>
          <w:sz w:val="20"/>
          <w:szCs w:val="20"/>
        </w:rPr>
        <w:br/>
      </w:r>
      <w:r w:rsidR="00A476A1" w:rsidRPr="00946644">
        <w:rPr>
          <w:rFonts w:asciiTheme="minorHAnsi" w:hAnsiTheme="minorHAnsi"/>
          <w:sz w:val="20"/>
          <w:szCs w:val="20"/>
        </w:rPr>
        <w:t xml:space="preserve">do biblioteki </w:t>
      </w:r>
      <w:r w:rsidRPr="00946644">
        <w:rPr>
          <w:rFonts w:asciiTheme="minorHAnsi" w:hAnsiTheme="minorHAnsi"/>
          <w:sz w:val="20"/>
          <w:szCs w:val="20"/>
        </w:rPr>
        <w:t>w terminie do 30 cze</w:t>
      </w:r>
      <w:r w:rsidR="00D20396" w:rsidRPr="00946644">
        <w:rPr>
          <w:rFonts w:asciiTheme="minorHAnsi" w:hAnsiTheme="minorHAnsi"/>
          <w:sz w:val="20"/>
          <w:szCs w:val="20"/>
        </w:rPr>
        <w:t>rwca</w:t>
      </w:r>
      <w:r w:rsidR="00E7296F" w:rsidRPr="00946644">
        <w:rPr>
          <w:rFonts w:asciiTheme="minorHAnsi" w:hAnsiTheme="minorHAnsi"/>
          <w:sz w:val="20"/>
          <w:szCs w:val="20"/>
        </w:rPr>
        <w:t>.</w:t>
      </w:r>
    </w:p>
    <w:p w:rsidR="00A476A1" w:rsidRPr="00946644" w:rsidRDefault="00CD470C" w:rsidP="00BC23B7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946644">
        <w:rPr>
          <w:rFonts w:asciiTheme="minorHAnsi" w:hAnsiTheme="minorHAnsi"/>
          <w:sz w:val="20"/>
          <w:szCs w:val="20"/>
        </w:rPr>
        <w:t>Biorący do używania zobowiązuje się zwrócić Użyczającemu przedmiot użyczenia również w przypadku przejścia ucznia w trakcie roku szkolneg</w:t>
      </w:r>
      <w:r w:rsidR="00A476A1" w:rsidRPr="00946644">
        <w:rPr>
          <w:rFonts w:asciiTheme="minorHAnsi" w:hAnsiTheme="minorHAnsi"/>
          <w:sz w:val="20"/>
          <w:szCs w:val="20"/>
        </w:rPr>
        <w:t xml:space="preserve">o do innej szkoły. Zapis ten nie dotyczy uczniów niepełnosprawnych korzystających </w:t>
      </w:r>
      <w:r w:rsidR="00D61259">
        <w:rPr>
          <w:rFonts w:asciiTheme="minorHAnsi" w:hAnsiTheme="minorHAnsi"/>
          <w:sz w:val="20"/>
          <w:szCs w:val="20"/>
        </w:rPr>
        <w:br/>
      </w:r>
      <w:r w:rsidR="00A476A1" w:rsidRPr="00946644">
        <w:rPr>
          <w:rFonts w:asciiTheme="minorHAnsi" w:hAnsiTheme="minorHAnsi"/>
          <w:sz w:val="20"/>
          <w:szCs w:val="20"/>
        </w:rPr>
        <w:t>z podręczników dostosowanych.</w:t>
      </w:r>
    </w:p>
    <w:p w:rsidR="00946644" w:rsidRPr="00A15E8C" w:rsidRDefault="00A6027C" w:rsidP="00BC23B7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Dokument porozumienia</w:t>
      </w:r>
      <w:r w:rsidR="00CD470C" w:rsidRPr="00946644">
        <w:rPr>
          <w:rFonts w:asciiTheme="minorHAnsi" w:hAnsiTheme="minorHAnsi"/>
          <w:sz w:val="20"/>
          <w:szCs w:val="20"/>
        </w:rPr>
        <w:t xml:space="preserve"> sporządzono w dwóch egzemplarzach, po jednym dla każdej ze stron. </w:t>
      </w:r>
    </w:p>
    <w:p w:rsidR="00BC23B7" w:rsidRDefault="00BC23B7" w:rsidP="00BC23B7">
      <w:pPr>
        <w:jc w:val="both"/>
        <w:rPr>
          <w:rFonts w:asciiTheme="minorHAnsi" w:hAnsiTheme="minorHAnsi"/>
          <w:sz w:val="20"/>
          <w:szCs w:val="20"/>
        </w:rPr>
      </w:pPr>
    </w:p>
    <w:p w:rsidR="00CD470C" w:rsidRPr="00946644" w:rsidRDefault="00CD470C" w:rsidP="00BC23B7">
      <w:pPr>
        <w:jc w:val="both"/>
        <w:rPr>
          <w:rFonts w:asciiTheme="minorHAnsi" w:hAnsiTheme="minorHAnsi"/>
          <w:sz w:val="20"/>
          <w:szCs w:val="20"/>
        </w:rPr>
      </w:pPr>
      <w:r w:rsidRPr="00946644">
        <w:rPr>
          <w:rFonts w:asciiTheme="minorHAnsi" w:hAnsiTheme="minorHAnsi"/>
          <w:sz w:val="20"/>
          <w:szCs w:val="20"/>
        </w:rPr>
        <w:t xml:space="preserve">Użyczający:                                                                                              Biorący do używania: </w:t>
      </w:r>
    </w:p>
    <w:p w:rsidR="00CD470C" w:rsidRPr="00946644" w:rsidRDefault="00CD470C" w:rsidP="00BC23B7">
      <w:pPr>
        <w:jc w:val="both"/>
        <w:rPr>
          <w:rFonts w:asciiTheme="minorHAnsi" w:hAnsiTheme="minorHAnsi"/>
          <w:sz w:val="20"/>
          <w:szCs w:val="20"/>
        </w:rPr>
      </w:pPr>
    </w:p>
    <w:p w:rsidR="00B97696" w:rsidRDefault="00B97696" w:rsidP="00BC23B7">
      <w:pPr>
        <w:jc w:val="both"/>
        <w:rPr>
          <w:rFonts w:asciiTheme="minorHAnsi" w:hAnsiTheme="minorHAnsi"/>
          <w:sz w:val="20"/>
          <w:szCs w:val="20"/>
        </w:rPr>
      </w:pPr>
    </w:p>
    <w:p w:rsidR="00A15E8C" w:rsidRDefault="00A15E8C" w:rsidP="00BC23B7">
      <w:pPr>
        <w:jc w:val="both"/>
        <w:rPr>
          <w:rFonts w:asciiTheme="minorHAnsi" w:hAnsiTheme="minorHAnsi"/>
          <w:sz w:val="20"/>
          <w:szCs w:val="20"/>
        </w:rPr>
      </w:pPr>
    </w:p>
    <w:p w:rsidR="00A15E8C" w:rsidRDefault="00A15E8C" w:rsidP="00BC23B7">
      <w:pPr>
        <w:jc w:val="both"/>
        <w:rPr>
          <w:rFonts w:asciiTheme="minorHAnsi" w:hAnsiTheme="minorHAnsi"/>
          <w:sz w:val="20"/>
          <w:szCs w:val="20"/>
        </w:rPr>
      </w:pPr>
    </w:p>
    <w:p w:rsidR="00A15E8C" w:rsidRPr="00946644" w:rsidRDefault="00A15E8C" w:rsidP="00BC23B7">
      <w:pPr>
        <w:jc w:val="both"/>
        <w:rPr>
          <w:rFonts w:asciiTheme="minorHAnsi" w:hAnsiTheme="minorHAnsi"/>
          <w:sz w:val="20"/>
          <w:szCs w:val="20"/>
        </w:rPr>
      </w:pPr>
    </w:p>
    <w:p w:rsidR="00A15E8C" w:rsidRPr="00946644" w:rsidRDefault="00A15E8C" w:rsidP="00BC23B7">
      <w:pPr>
        <w:jc w:val="both"/>
        <w:rPr>
          <w:rFonts w:asciiTheme="minorHAnsi" w:hAnsiTheme="minorHAnsi"/>
          <w:sz w:val="20"/>
          <w:szCs w:val="20"/>
        </w:rPr>
      </w:pPr>
      <w:r w:rsidRPr="00946644">
        <w:rPr>
          <w:rFonts w:asciiTheme="minorHAnsi" w:hAnsiTheme="minorHAnsi"/>
          <w:sz w:val="20"/>
          <w:szCs w:val="20"/>
        </w:rPr>
        <w:t>załącznik nr 1 do Zarządzenia nr 9/2015 Dyrektora Klimatycznej Szkoły Podstawowej nr 2 im. Jerzego Michejdy w Ustroniu</w:t>
      </w:r>
    </w:p>
    <w:p w:rsidR="00A15E8C" w:rsidRPr="00946644" w:rsidRDefault="00A6027C" w:rsidP="00BC23B7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POROZUMIENIE WS.</w:t>
      </w:r>
      <w:r w:rsidR="00A15E8C" w:rsidRPr="00946644">
        <w:rPr>
          <w:rFonts w:asciiTheme="minorHAnsi" w:hAnsiTheme="minorHAnsi"/>
          <w:b/>
          <w:sz w:val="20"/>
          <w:szCs w:val="20"/>
        </w:rPr>
        <w:t xml:space="preserve"> UŻYCZENIA</w:t>
      </w:r>
    </w:p>
    <w:p w:rsidR="00A15E8C" w:rsidRPr="00946644" w:rsidRDefault="00A6027C" w:rsidP="00BC23B7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zawarte</w:t>
      </w:r>
      <w:r w:rsidR="00A15E8C" w:rsidRPr="00946644">
        <w:rPr>
          <w:rFonts w:asciiTheme="minorHAnsi" w:hAnsiTheme="minorHAnsi"/>
          <w:sz w:val="20"/>
          <w:szCs w:val="20"/>
        </w:rPr>
        <w:t xml:space="preserve"> w Szkole Podstawowej nr 2 w Ustroniu w dniu ..................................................., pomiędzy: </w:t>
      </w:r>
    </w:p>
    <w:p w:rsidR="00A15E8C" w:rsidRPr="00946644" w:rsidRDefault="00A15E8C" w:rsidP="00BC23B7">
      <w:pPr>
        <w:jc w:val="both"/>
        <w:rPr>
          <w:rFonts w:asciiTheme="minorHAnsi" w:hAnsiTheme="minorHAnsi"/>
          <w:sz w:val="20"/>
          <w:szCs w:val="20"/>
        </w:rPr>
      </w:pPr>
      <w:r w:rsidRPr="00946644">
        <w:rPr>
          <w:rFonts w:asciiTheme="minorHAnsi" w:hAnsiTheme="minorHAnsi"/>
          <w:b/>
          <w:sz w:val="20"/>
          <w:szCs w:val="20"/>
        </w:rPr>
        <w:t>Szkołą Podstawową nr 2 w Ustroniu</w:t>
      </w:r>
      <w:r w:rsidRPr="00946644">
        <w:rPr>
          <w:rFonts w:asciiTheme="minorHAnsi" w:hAnsiTheme="minorHAnsi"/>
          <w:sz w:val="20"/>
          <w:szCs w:val="20"/>
        </w:rPr>
        <w:t xml:space="preserve">, zwaną dalej „Użyczającym”, w imieniu której działa dyrektor szkoły mgr </w:t>
      </w:r>
      <w:r w:rsidR="00BC23B7">
        <w:rPr>
          <w:rFonts w:asciiTheme="minorHAnsi" w:hAnsiTheme="minorHAnsi"/>
          <w:b/>
          <w:sz w:val="20"/>
          <w:szCs w:val="20"/>
        </w:rPr>
        <w:t xml:space="preserve">Grażyna </w:t>
      </w:r>
      <w:r w:rsidRPr="00946644">
        <w:rPr>
          <w:rFonts w:asciiTheme="minorHAnsi" w:hAnsiTheme="minorHAnsi"/>
          <w:b/>
          <w:sz w:val="20"/>
          <w:szCs w:val="20"/>
        </w:rPr>
        <w:t>Tekielak</w:t>
      </w:r>
      <w:r w:rsidRPr="00946644">
        <w:rPr>
          <w:rFonts w:asciiTheme="minorHAnsi" w:hAnsiTheme="minorHAnsi"/>
          <w:b/>
          <w:sz w:val="20"/>
          <w:szCs w:val="20"/>
        </w:rPr>
        <w:br/>
      </w:r>
      <w:r w:rsidRPr="00946644">
        <w:rPr>
          <w:rFonts w:asciiTheme="minorHAnsi" w:hAnsiTheme="minorHAnsi"/>
          <w:sz w:val="20"/>
          <w:szCs w:val="20"/>
        </w:rPr>
        <w:t xml:space="preserve"> a .....................................................................................   zwanym dalej „Biorącym do używania” zamieszkałym </w:t>
      </w:r>
      <w:r w:rsidR="00A6027C">
        <w:rPr>
          <w:rFonts w:asciiTheme="minorHAnsi" w:hAnsiTheme="minorHAnsi"/>
          <w:sz w:val="20"/>
          <w:szCs w:val="20"/>
        </w:rPr>
        <w:br/>
      </w:r>
      <w:r w:rsidRPr="00946644">
        <w:rPr>
          <w:rFonts w:asciiTheme="minorHAnsi" w:hAnsiTheme="minorHAnsi"/>
          <w:sz w:val="20"/>
          <w:szCs w:val="20"/>
        </w:rPr>
        <w:t>w 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......................................................................................</w:t>
      </w:r>
      <w:r w:rsidRPr="00946644">
        <w:rPr>
          <w:rFonts w:asciiTheme="minorHAnsi" w:hAnsiTheme="minorHAnsi"/>
          <w:sz w:val="20"/>
          <w:szCs w:val="20"/>
        </w:rPr>
        <w:t xml:space="preserve"> – rodzicem/opiekunem prawnym .............................................................................................. – ucznia klasy .............. Szkoły Podstawowej nr 2 w Ustroniu. </w:t>
      </w:r>
    </w:p>
    <w:p w:rsidR="00A15E8C" w:rsidRPr="00946644" w:rsidRDefault="00A15E8C" w:rsidP="00D04A5D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</w:rPr>
      </w:pPr>
      <w:r w:rsidRPr="00946644">
        <w:rPr>
          <w:rFonts w:asciiTheme="minorHAnsi" w:hAnsiTheme="minorHAnsi"/>
          <w:sz w:val="20"/>
          <w:szCs w:val="20"/>
        </w:rPr>
        <w:t>Przedmiotem użyczenia jest komplet podręczników do klasy ..............................</w:t>
      </w:r>
    </w:p>
    <w:p w:rsidR="00A15E8C" w:rsidRPr="00946644" w:rsidRDefault="00A15E8C" w:rsidP="00D04A5D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</w:rPr>
      </w:pPr>
      <w:r w:rsidRPr="00946644">
        <w:rPr>
          <w:rFonts w:asciiTheme="minorHAnsi" w:hAnsiTheme="minorHAnsi"/>
          <w:sz w:val="20"/>
          <w:szCs w:val="20"/>
        </w:rPr>
        <w:t xml:space="preserve"> Użyczający oświadcza, że dz</w:t>
      </w:r>
      <w:r w:rsidR="00D04A5D">
        <w:rPr>
          <w:rFonts w:asciiTheme="minorHAnsi" w:hAnsiTheme="minorHAnsi"/>
          <w:sz w:val="20"/>
          <w:szCs w:val="20"/>
        </w:rPr>
        <w:t>iała w imieniu Gminy Ustroń, jak</w:t>
      </w:r>
      <w:r w:rsidRPr="00946644">
        <w:rPr>
          <w:rFonts w:asciiTheme="minorHAnsi" w:hAnsiTheme="minorHAnsi"/>
          <w:sz w:val="20"/>
          <w:szCs w:val="20"/>
        </w:rPr>
        <w:t xml:space="preserve">o właściciela oraz, że oddaje w bezpłatne używanie Biorącemu do używania, a Biorący do używania Przedmiot użyczenia przyjmuje. </w:t>
      </w:r>
    </w:p>
    <w:p w:rsidR="00A15E8C" w:rsidRPr="00946644" w:rsidRDefault="00A15E8C" w:rsidP="00D04A5D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</w:rPr>
      </w:pPr>
      <w:r w:rsidRPr="00946644">
        <w:rPr>
          <w:rFonts w:asciiTheme="minorHAnsi" w:hAnsiTheme="minorHAnsi"/>
          <w:sz w:val="20"/>
          <w:szCs w:val="20"/>
        </w:rPr>
        <w:t>Umowa zostaje zawarta na okres zajęć dydaktycznych roku szkolnego .............................</w:t>
      </w:r>
    </w:p>
    <w:p w:rsidR="00A15E8C" w:rsidRPr="00946644" w:rsidRDefault="00A15E8C" w:rsidP="00D04A5D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</w:rPr>
      </w:pPr>
      <w:r w:rsidRPr="00946644">
        <w:rPr>
          <w:rFonts w:asciiTheme="minorHAnsi" w:hAnsiTheme="minorHAnsi"/>
          <w:sz w:val="20"/>
          <w:szCs w:val="20"/>
        </w:rPr>
        <w:t>Biorący do używania oświadcza, że odebrał przedmiot użyczenia, zapoznał się z jego stanem i stwierdza, że jest on przydatny do umówionego użytku.</w:t>
      </w:r>
    </w:p>
    <w:p w:rsidR="00A15E8C" w:rsidRPr="00946644" w:rsidRDefault="00A15E8C" w:rsidP="00D04A5D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</w:rPr>
      </w:pPr>
      <w:r w:rsidRPr="00946644">
        <w:rPr>
          <w:rFonts w:asciiTheme="minorHAnsi" w:hAnsiTheme="minorHAnsi"/>
          <w:sz w:val="20"/>
          <w:szCs w:val="20"/>
        </w:rPr>
        <w:t>Biorący do używania zobowiązuje się, że:</w:t>
      </w:r>
    </w:p>
    <w:p w:rsidR="00A15E8C" w:rsidRPr="00946644" w:rsidRDefault="00A15E8C" w:rsidP="00BC23B7">
      <w:pPr>
        <w:pStyle w:val="Akapitzlist"/>
        <w:numPr>
          <w:ilvl w:val="1"/>
          <w:numId w:val="17"/>
        </w:numPr>
        <w:jc w:val="both"/>
        <w:rPr>
          <w:rFonts w:asciiTheme="minorHAnsi" w:hAnsiTheme="minorHAnsi"/>
          <w:sz w:val="20"/>
          <w:szCs w:val="20"/>
        </w:rPr>
      </w:pPr>
      <w:r w:rsidRPr="00946644">
        <w:rPr>
          <w:rFonts w:asciiTheme="minorHAnsi" w:hAnsiTheme="minorHAnsi"/>
          <w:sz w:val="20"/>
          <w:szCs w:val="20"/>
        </w:rPr>
        <w:t xml:space="preserve"> będzie używać przedmiotu użyczenia zgodnie z jego przeznaczeniem,  </w:t>
      </w:r>
    </w:p>
    <w:p w:rsidR="00A15E8C" w:rsidRPr="00BC3B1E" w:rsidRDefault="00A15E8C" w:rsidP="00BC23B7">
      <w:pPr>
        <w:pStyle w:val="Akapitzlist"/>
        <w:numPr>
          <w:ilvl w:val="1"/>
          <w:numId w:val="17"/>
        </w:numPr>
        <w:jc w:val="both"/>
        <w:rPr>
          <w:rFonts w:asciiTheme="minorHAnsi" w:hAnsiTheme="minorHAnsi"/>
          <w:sz w:val="20"/>
          <w:szCs w:val="20"/>
        </w:rPr>
      </w:pPr>
      <w:r w:rsidRPr="00946644">
        <w:rPr>
          <w:rFonts w:asciiTheme="minorHAnsi" w:hAnsiTheme="minorHAnsi"/>
          <w:sz w:val="20"/>
          <w:szCs w:val="20"/>
        </w:rPr>
        <w:t>utrzyma go w należytym stanie, a okładkę zabezpieczy za pomocą oprawy papierowej lu</w:t>
      </w:r>
      <w:r w:rsidR="00D04A5D">
        <w:rPr>
          <w:rFonts w:asciiTheme="minorHAnsi" w:hAnsiTheme="minorHAnsi"/>
          <w:sz w:val="20"/>
          <w:szCs w:val="20"/>
        </w:rPr>
        <w:t>b foliowej - p</w:t>
      </w:r>
      <w:r w:rsidRPr="00BC3B1E">
        <w:rPr>
          <w:rFonts w:asciiTheme="minorHAnsi" w:hAnsiTheme="minorHAnsi"/>
          <w:sz w:val="20"/>
          <w:szCs w:val="20"/>
        </w:rPr>
        <w:t xml:space="preserve">od pojęciem należytego stanu rozumie się zużycie przedmiotu wynikające ze zwykłego, zgodnego </w:t>
      </w:r>
      <w:r w:rsidR="00D04A5D">
        <w:rPr>
          <w:rFonts w:asciiTheme="minorHAnsi" w:hAnsiTheme="minorHAnsi"/>
          <w:sz w:val="20"/>
          <w:szCs w:val="20"/>
        </w:rPr>
        <w:br/>
      </w:r>
      <w:r w:rsidRPr="00BC3B1E">
        <w:rPr>
          <w:rFonts w:asciiTheme="minorHAnsi" w:hAnsiTheme="minorHAnsi"/>
          <w:sz w:val="20"/>
          <w:szCs w:val="20"/>
        </w:rPr>
        <w:t>z przeznaczeniem</w:t>
      </w:r>
      <w:r w:rsidR="00D04A5D">
        <w:rPr>
          <w:rFonts w:asciiTheme="minorHAnsi" w:hAnsiTheme="minorHAnsi"/>
          <w:sz w:val="20"/>
          <w:szCs w:val="20"/>
        </w:rPr>
        <w:t>,</w:t>
      </w:r>
      <w:r w:rsidRPr="00BC3B1E">
        <w:rPr>
          <w:rFonts w:asciiTheme="minorHAnsi" w:hAnsiTheme="minorHAnsi"/>
          <w:sz w:val="20"/>
          <w:szCs w:val="20"/>
        </w:rPr>
        <w:t xml:space="preserve"> użytkowania przedmiotu użyczenia.</w:t>
      </w:r>
    </w:p>
    <w:p w:rsidR="00A15E8C" w:rsidRPr="00946644" w:rsidRDefault="00A15E8C" w:rsidP="00D04A5D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</w:rPr>
      </w:pPr>
      <w:r w:rsidRPr="00946644">
        <w:rPr>
          <w:rFonts w:asciiTheme="minorHAnsi" w:hAnsiTheme="minorHAnsi"/>
          <w:sz w:val="20"/>
          <w:szCs w:val="20"/>
        </w:rPr>
        <w:t>W przypadku uszkodzenia, zniszczenia lub niezwrócenia podręcznika lub materiału edukacyjnego Użyczający może żądać zwrotu kosztów jego zakupu</w:t>
      </w:r>
      <w:r>
        <w:rPr>
          <w:rFonts w:asciiTheme="minorHAnsi" w:hAnsiTheme="minorHAnsi"/>
          <w:sz w:val="20"/>
          <w:szCs w:val="20"/>
        </w:rPr>
        <w:t xml:space="preserve"> na zasadach określonych w zarządzeniu</w:t>
      </w:r>
    </w:p>
    <w:p w:rsidR="00A15E8C" w:rsidRPr="00946644" w:rsidRDefault="00A15E8C" w:rsidP="00D04A5D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</w:rPr>
      </w:pPr>
      <w:r w:rsidRPr="00946644">
        <w:rPr>
          <w:rFonts w:asciiTheme="minorHAnsi" w:hAnsiTheme="minorHAnsi"/>
          <w:sz w:val="20"/>
          <w:szCs w:val="20"/>
        </w:rPr>
        <w:t>Po zakończeniu zajęć dydaktycznych w szkole, Biorący do używania zobowiązuje się zwrócić przedmiot użyczenia do biblioteki w terminie do 30 czerwca.</w:t>
      </w:r>
    </w:p>
    <w:p w:rsidR="00A15E8C" w:rsidRPr="00946644" w:rsidRDefault="00A15E8C" w:rsidP="00D04A5D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</w:rPr>
      </w:pPr>
      <w:r w:rsidRPr="00946644">
        <w:rPr>
          <w:rFonts w:asciiTheme="minorHAnsi" w:hAnsiTheme="minorHAnsi"/>
          <w:sz w:val="20"/>
          <w:szCs w:val="20"/>
        </w:rPr>
        <w:t xml:space="preserve">Biorący do używania zobowiązuje się zwrócić Użyczającemu przedmiot użyczenia również w przypadku przejścia ucznia w trakcie roku szkolnego do innej szkoły. Zapis ten nie dotyczy uczniów niepełnosprawnych korzystających </w:t>
      </w:r>
      <w:r w:rsidR="00D61259">
        <w:rPr>
          <w:rFonts w:asciiTheme="minorHAnsi" w:hAnsiTheme="minorHAnsi"/>
          <w:sz w:val="20"/>
          <w:szCs w:val="20"/>
        </w:rPr>
        <w:br/>
      </w:r>
      <w:bookmarkStart w:id="0" w:name="_GoBack"/>
      <w:bookmarkEnd w:id="0"/>
      <w:r w:rsidRPr="00946644">
        <w:rPr>
          <w:rFonts w:asciiTheme="minorHAnsi" w:hAnsiTheme="minorHAnsi"/>
          <w:sz w:val="20"/>
          <w:szCs w:val="20"/>
        </w:rPr>
        <w:t>z podręczników dostosowanych.</w:t>
      </w:r>
    </w:p>
    <w:p w:rsidR="00A15E8C" w:rsidRPr="00A15E8C" w:rsidRDefault="00A15E8C" w:rsidP="00D04A5D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</w:rPr>
      </w:pPr>
      <w:r w:rsidRPr="00946644">
        <w:rPr>
          <w:rFonts w:asciiTheme="minorHAnsi" w:hAnsiTheme="minorHAnsi"/>
          <w:sz w:val="20"/>
          <w:szCs w:val="20"/>
        </w:rPr>
        <w:t xml:space="preserve">Umowę sporządzono w dwóch egzemplarzach, po jednym dla każdej ze stron. </w:t>
      </w:r>
    </w:p>
    <w:p w:rsidR="00BC23B7" w:rsidRDefault="00BC23B7" w:rsidP="00BC23B7">
      <w:pPr>
        <w:jc w:val="both"/>
        <w:rPr>
          <w:rFonts w:asciiTheme="minorHAnsi" w:hAnsiTheme="minorHAnsi"/>
          <w:sz w:val="20"/>
          <w:szCs w:val="20"/>
        </w:rPr>
      </w:pPr>
    </w:p>
    <w:p w:rsidR="00AF64FA" w:rsidRPr="00A15E8C" w:rsidRDefault="00A15E8C" w:rsidP="00BC23B7">
      <w:pPr>
        <w:jc w:val="both"/>
        <w:rPr>
          <w:rFonts w:asciiTheme="minorHAnsi" w:hAnsiTheme="minorHAnsi"/>
          <w:sz w:val="20"/>
          <w:szCs w:val="20"/>
        </w:rPr>
      </w:pPr>
      <w:r w:rsidRPr="00946644">
        <w:rPr>
          <w:rFonts w:asciiTheme="minorHAnsi" w:hAnsiTheme="minorHAnsi"/>
          <w:sz w:val="20"/>
          <w:szCs w:val="20"/>
        </w:rPr>
        <w:t xml:space="preserve">Użyczający:                                                                                              Biorący do używania: </w:t>
      </w:r>
    </w:p>
    <w:sectPr w:rsidR="00AF64FA" w:rsidRPr="00A15E8C" w:rsidSect="009466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6CC2"/>
    <w:multiLevelType w:val="hybridMultilevel"/>
    <w:tmpl w:val="5030CD36"/>
    <w:lvl w:ilvl="0" w:tplc="41A6F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759DD"/>
    <w:multiLevelType w:val="multilevel"/>
    <w:tmpl w:val="46D6F1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3A0917"/>
    <w:multiLevelType w:val="multilevel"/>
    <w:tmpl w:val="B35EA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2307F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D13497"/>
    <w:multiLevelType w:val="hybridMultilevel"/>
    <w:tmpl w:val="2BB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10766"/>
    <w:multiLevelType w:val="hybridMultilevel"/>
    <w:tmpl w:val="1E96B028"/>
    <w:lvl w:ilvl="0" w:tplc="76201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9EFC84">
      <w:start w:val="5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37898"/>
    <w:multiLevelType w:val="hybridMultilevel"/>
    <w:tmpl w:val="95AC9346"/>
    <w:lvl w:ilvl="0" w:tplc="4F98D8A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303968"/>
    <w:multiLevelType w:val="hybridMultilevel"/>
    <w:tmpl w:val="21426260"/>
    <w:lvl w:ilvl="0" w:tplc="B388D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82A83"/>
    <w:multiLevelType w:val="hybridMultilevel"/>
    <w:tmpl w:val="4664F854"/>
    <w:lvl w:ilvl="0" w:tplc="5D167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7259C"/>
    <w:multiLevelType w:val="hybridMultilevel"/>
    <w:tmpl w:val="F3BE48AC"/>
    <w:lvl w:ilvl="0" w:tplc="B388D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04A3A"/>
    <w:multiLevelType w:val="multilevel"/>
    <w:tmpl w:val="B35EA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F9C3C7F"/>
    <w:multiLevelType w:val="hybridMultilevel"/>
    <w:tmpl w:val="E3EC5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0D120D"/>
    <w:multiLevelType w:val="hybridMultilevel"/>
    <w:tmpl w:val="8026BE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A2450C"/>
    <w:multiLevelType w:val="hybridMultilevel"/>
    <w:tmpl w:val="0F268036"/>
    <w:lvl w:ilvl="0" w:tplc="9306B1F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5051E2"/>
    <w:multiLevelType w:val="hybridMultilevel"/>
    <w:tmpl w:val="9ADEB90E"/>
    <w:lvl w:ilvl="0" w:tplc="63AC3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ED4ED5"/>
    <w:multiLevelType w:val="multilevel"/>
    <w:tmpl w:val="1744D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B4C6A41"/>
    <w:multiLevelType w:val="hybridMultilevel"/>
    <w:tmpl w:val="B6705712"/>
    <w:lvl w:ilvl="0" w:tplc="44F0260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  <w:lvl w:ilvl="1" w:tplc="DAD0DE98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12"/>
  </w:num>
  <w:num w:numId="9">
    <w:abstractNumId w:val="3"/>
  </w:num>
  <w:num w:numId="10">
    <w:abstractNumId w:val="10"/>
  </w:num>
  <w:num w:numId="11">
    <w:abstractNumId w:val="4"/>
  </w:num>
  <w:num w:numId="12">
    <w:abstractNumId w:val="1"/>
  </w:num>
  <w:num w:numId="13">
    <w:abstractNumId w:val="7"/>
  </w:num>
  <w:num w:numId="14">
    <w:abstractNumId w:val="5"/>
  </w:num>
  <w:num w:numId="15">
    <w:abstractNumId w:val="15"/>
  </w:num>
  <w:num w:numId="16">
    <w:abstractNumId w:val="2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5D"/>
    <w:rsid w:val="00055AD9"/>
    <w:rsid w:val="001514C5"/>
    <w:rsid w:val="001676A5"/>
    <w:rsid w:val="0018463C"/>
    <w:rsid w:val="001C7886"/>
    <w:rsid w:val="001D1BAF"/>
    <w:rsid w:val="00231666"/>
    <w:rsid w:val="00260828"/>
    <w:rsid w:val="002D0BF4"/>
    <w:rsid w:val="003A2C94"/>
    <w:rsid w:val="00465486"/>
    <w:rsid w:val="004A312D"/>
    <w:rsid w:val="00535B7C"/>
    <w:rsid w:val="005D6224"/>
    <w:rsid w:val="006044F5"/>
    <w:rsid w:val="006367BE"/>
    <w:rsid w:val="00641C0E"/>
    <w:rsid w:val="00646A5F"/>
    <w:rsid w:val="00696071"/>
    <w:rsid w:val="006E60B2"/>
    <w:rsid w:val="007360D5"/>
    <w:rsid w:val="007574DB"/>
    <w:rsid w:val="007579B2"/>
    <w:rsid w:val="007D092E"/>
    <w:rsid w:val="0080153E"/>
    <w:rsid w:val="00813C73"/>
    <w:rsid w:val="00817CED"/>
    <w:rsid w:val="0084668F"/>
    <w:rsid w:val="00853AC3"/>
    <w:rsid w:val="0085476B"/>
    <w:rsid w:val="00946644"/>
    <w:rsid w:val="009F2E5D"/>
    <w:rsid w:val="00A15E8C"/>
    <w:rsid w:val="00A476A1"/>
    <w:rsid w:val="00A5466C"/>
    <w:rsid w:val="00A6027C"/>
    <w:rsid w:val="00A660DC"/>
    <w:rsid w:val="00A77A88"/>
    <w:rsid w:val="00A9180F"/>
    <w:rsid w:val="00A95FC8"/>
    <w:rsid w:val="00AC55E6"/>
    <w:rsid w:val="00AF64FA"/>
    <w:rsid w:val="00B97696"/>
    <w:rsid w:val="00BC23B7"/>
    <w:rsid w:val="00BC3B1E"/>
    <w:rsid w:val="00BE41F6"/>
    <w:rsid w:val="00C91DC5"/>
    <w:rsid w:val="00CD470C"/>
    <w:rsid w:val="00D04A5D"/>
    <w:rsid w:val="00D20396"/>
    <w:rsid w:val="00D33030"/>
    <w:rsid w:val="00D61259"/>
    <w:rsid w:val="00D677ED"/>
    <w:rsid w:val="00D870BC"/>
    <w:rsid w:val="00E410E8"/>
    <w:rsid w:val="00E7296F"/>
    <w:rsid w:val="00E85010"/>
    <w:rsid w:val="00EB6272"/>
    <w:rsid w:val="00FD45E4"/>
    <w:rsid w:val="00FD4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8C9B"/>
  <w15:docId w15:val="{0ACFC03D-524E-4E7B-BF01-77EF8690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E5D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8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9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96F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23166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316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B4BA6-CC73-46AD-98DF-D632BF55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1509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 SP2</cp:lastModifiedBy>
  <cp:revision>4</cp:revision>
  <cp:lastPrinted>2018-09-12T09:45:00Z</cp:lastPrinted>
  <dcterms:created xsi:type="dcterms:W3CDTF">2018-09-12T09:40:00Z</dcterms:created>
  <dcterms:modified xsi:type="dcterms:W3CDTF">2018-09-12T09:46:00Z</dcterms:modified>
</cp:coreProperties>
</file>