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ED" w:rsidRPr="007075ED" w:rsidRDefault="00E209C5" w:rsidP="00E209C5">
      <w:pPr>
        <w:pStyle w:val="Tytu"/>
        <w:jc w:val="both"/>
        <w:rPr>
          <w:sz w:val="36"/>
          <w:szCs w:val="40"/>
        </w:rPr>
      </w:pPr>
      <w:r>
        <w:rPr>
          <w:sz w:val="36"/>
          <w:szCs w:val="40"/>
        </w:rPr>
        <w:t>Siłownia zewnętrzna przy ul. Kreta w Ustroniu Nierodzimiu</w:t>
      </w:r>
      <w:r w:rsidR="000B7063">
        <w:rPr>
          <w:sz w:val="36"/>
          <w:szCs w:val="40"/>
        </w:rPr>
        <w:t xml:space="preserve"> - kontynuacja</w:t>
      </w:r>
      <w:r w:rsidR="007075ED" w:rsidRPr="007075ED">
        <w:rPr>
          <w:sz w:val="36"/>
          <w:szCs w:val="40"/>
        </w:rPr>
        <w:t>. Opis wymaganych parametrów nowych obiektów małej architektury</w:t>
      </w:r>
    </w:p>
    <w:p w:rsidR="007075ED" w:rsidRPr="00E209C5" w:rsidRDefault="007075ED" w:rsidP="007075ED">
      <w:pPr>
        <w:rPr>
          <w:rFonts w:ascii="Cambria" w:hAnsi="Cambria"/>
        </w:rPr>
      </w:pPr>
    </w:p>
    <w:p w:rsidR="00FD79FD" w:rsidRPr="00B03449" w:rsidRDefault="000B7063" w:rsidP="00E209C5">
      <w:pPr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Urządzenie</w:t>
      </w:r>
      <w:r w:rsidR="00FA12D5" w:rsidRPr="00B03449">
        <w:rPr>
          <w:rFonts w:asciiTheme="majorHAnsi" w:hAnsiTheme="majorHAnsi"/>
          <w:sz w:val="26"/>
          <w:szCs w:val="26"/>
        </w:rPr>
        <w:t xml:space="preserve"> </w:t>
      </w:r>
      <w:r w:rsidR="00E209C5" w:rsidRPr="00B03449">
        <w:rPr>
          <w:rFonts w:asciiTheme="majorHAnsi" w:hAnsiTheme="majorHAnsi"/>
          <w:sz w:val="26"/>
          <w:szCs w:val="26"/>
        </w:rPr>
        <w:t>siłowni zewnętrznej</w:t>
      </w:r>
      <w:r>
        <w:rPr>
          <w:rFonts w:asciiTheme="majorHAnsi" w:hAnsiTheme="majorHAnsi"/>
          <w:sz w:val="26"/>
          <w:szCs w:val="26"/>
        </w:rPr>
        <w:t xml:space="preserve"> powinno posiadać certyfikat</w:t>
      </w:r>
      <w:r w:rsidR="00FA12D5" w:rsidRPr="00B03449">
        <w:rPr>
          <w:rFonts w:asciiTheme="majorHAnsi" w:hAnsiTheme="majorHAnsi"/>
          <w:sz w:val="26"/>
          <w:szCs w:val="26"/>
        </w:rPr>
        <w:t xml:space="preserve"> zgodności </w:t>
      </w:r>
      <w:r>
        <w:rPr>
          <w:rFonts w:asciiTheme="majorHAnsi" w:hAnsiTheme="majorHAnsi"/>
          <w:sz w:val="26"/>
          <w:szCs w:val="26"/>
        </w:rPr>
        <w:br/>
      </w:r>
      <w:r w:rsidR="00FA12D5" w:rsidRPr="00B03449">
        <w:rPr>
          <w:rFonts w:asciiTheme="majorHAnsi" w:hAnsiTheme="majorHAnsi"/>
          <w:sz w:val="26"/>
          <w:szCs w:val="26"/>
        </w:rPr>
        <w:t xml:space="preserve">z normami serii </w:t>
      </w:r>
      <w:r w:rsidR="00E209C5" w:rsidRPr="00B03449">
        <w:rPr>
          <w:rFonts w:asciiTheme="majorHAnsi" w:hAnsiTheme="majorHAnsi"/>
          <w:bCs/>
          <w:sz w:val="26"/>
          <w:szCs w:val="26"/>
        </w:rPr>
        <w:t>PN-EN 16630:2015</w:t>
      </w:r>
      <w:r>
        <w:rPr>
          <w:rFonts w:asciiTheme="majorHAnsi" w:hAnsiTheme="majorHAnsi"/>
          <w:sz w:val="26"/>
          <w:szCs w:val="26"/>
        </w:rPr>
        <w:t>. Certyfikat</w:t>
      </w:r>
      <w:r w:rsidR="00FA12D5" w:rsidRPr="00B03449">
        <w:rPr>
          <w:rFonts w:asciiTheme="majorHAnsi" w:hAnsiTheme="majorHAnsi"/>
          <w:sz w:val="26"/>
          <w:szCs w:val="26"/>
        </w:rPr>
        <w:t xml:space="preserve"> Wykonawca jest zobowiązany z</w:t>
      </w:r>
      <w:r>
        <w:rPr>
          <w:rFonts w:asciiTheme="majorHAnsi" w:hAnsiTheme="majorHAnsi"/>
          <w:sz w:val="26"/>
          <w:szCs w:val="26"/>
        </w:rPr>
        <w:t>łożyć wraz z ofertą. Certyfikat musi</w:t>
      </w:r>
      <w:r w:rsidR="00FA12D5" w:rsidRPr="00B03449">
        <w:rPr>
          <w:rFonts w:asciiTheme="majorHAnsi" w:hAnsiTheme="majorHAnsi"/>
          <w:sz w:val="26"/>
          <w:szCs w:val="26"/>
        </w:rPr>
        <w:t xml:space="preserve"> dotyczyć </w:t>
      </w:r>
      <w:r>
        <w:rPr>
          <w:rFonts w:asciiTheme="majorHAnsi" w:hAnsiTheme="majorHAnsi"/>
          <w:sz w:val="26"/>
          <w:szCs w:val="26"/>
        </w:rPr>
        <w:t>przedmiotowego urządzenia</w:t>
      </w:r>
      <w:r w:rsidR="00FA12D5" w:rsidRPr="00B03449">
        <w:rPr>
          <w:rFonts w:asciiTheme="majorHAnsi" w:hAnsiTheme="majorHAnsi"/>
          <w:sz w:val="26"/>
          <w:szCs w:val="26"/>
        </w:rPr>
        <w:t xml:space="preserve"> </w:t>
      </w:r>
      <w:r w:rsidR="00E209C5" w:rsidRPr="00B03449">
        <w:rPr>
          <w:rFonts w:asciiTheme="majorHAnsi" w:hAnsiTheme="majorHAnsi"/>
          <w:sz w:val="26"/>
          <w:szCs w:val="26"/>
        </w:rPr>
        <w:t>siłowni zewnętrznej</w:t>
      </w:r>
      <w:r w:rsidR="00FA12D5" w:rsidRPr="00B03449">
        <w:rPr>
          <w:rFonts w:asciiTheme="majorHAnsi" w:hAnsiTheme="majorHAnsi"/>
          <w:sz w:val="26"/>
          <w:szCs w:val="26"/>
        </w:rPr>
        <w:t xml:space="preserve">, nie </w:t>
      </w:r>
      <w:r>
        <w:rPr>
          <w:rFonts w:asciiTheme="majorHAnsi" w:hAnsiTheme="majorHAnsi"/>
          <w:sz w:val="26"/>
          <w:szCs w:val="26"/>
        </w:rPr>
        <w:t>może</w:t>
      </w:r>
      <w:r w:rsidR="00FA12D5" w:rsidRPr="00B03449">
        <w:rPr>
          <w:rFonts w:asciiTheme="majorHAnsi" w:hAnsiTheme="majorHAnsi"/>
          <w:sz w:val="26"/>
          <w:szCs w:val="26"/>
        </w:rPr>
        <w:t xml:space="preserve"> dotyczyć systemu urządzeń.</w:t>
      </w:r>
    </w:p>
    <w:p w:rsidR="00FD79FD" w:rsidRPr="00B03449" w:rsidRDefault="00FA12D5">
      <w:pPr>
        <w:pStyle w:val="NormalnyWeb"/>
        <w:spacing w:after="0"/>
        <w:jc w:val="both"/>
        <w:rPr>
          <w:rFonts w:asciiTheme="majorHAnsi" w:hAnsiTheme="majorHAnsi"/>
          <w:sz w:val="26"/>
          <w:szCs w:val="26"/>
        </w:rPr>
      </w:pPr>
      <w:r w:rsidRPr="00B03449">
        <w:rPr>
          <w:rFonts w:asciiTheme="majorHAnsi" w:hAnsiTheme="majorHAnsi"/>
          <w:sz w:val="26"/>
          <w:szCs w:val="26"/>
        </w:rPr>
        <w:t xml:space="preserve">Wykonawca wraz z ofertą jest zobowiązany złożyć karty katalogowe przedstawiające rysunki </w:t>
      </w:r>
      <w:r w:rsidR="000B7063">
        <w:rPr>
          <w:rFonts w:asciiTheme="majorHAnsi" w:hAnsiTheme="majorHAnsi"/>
          <w:sz w:val="26"/>
          <w:szCs w:val="26"/>
        </w:rPr>
        <w:t xml:space="preserve">lub zdjęcia oferowanego urządzenia siłowni zewnętrznej oraz elementów małej architektury </w:t>
      </w:r>
      <w:r w:rsidRPr="00B03449">
        <w:rPr>
          <w:rFonts w:asciiTheme="majorHAnsi" w:hAnsiTheme="majorHAnsi"/>
          <w:sz w:val="26"/>
          <w:szCs w:val="26"/>
        </w:rPr>
        <w:t>w których powinny znajdować się wymiary urządzeń, wymiary stref bezpieczeństwa</w:t>
      </w:r>
      <w:r w:rsidR="000B7063">
        <w:rPr>
          <w:rFonts w:asciiTheme="majorHAnsi" w:hAnsiTheme="majorHAnsi"/>
          <w:sz w:val="26"/>
          <w:szCs w:val="26"/>
        </w:rPr>
        <w:t xml:space="preserve"> (urządzenie siłowni zewnętrznej)</w:t>
      </w:r>
      <w:r w:rsidRPr="00B03449">
        <w:rPr>
          <w:rFonts w:asciiTheme="majorHAnsi" w:hAnsiTheme="majorHAnsi"/>
          <w:sz w:val="26"/>
          <w:szCs w:val="26"/>
        </w:rPr>
        <w:t xml:space="preserve">. Zamawiający nie dopuszcza zastosowania innego </w:t>
      </w:r>
      <w:r w:rsidR="000B7063">
        <w:rPr>
          <w:rFonts w:asciiTheme="majorHAnsi" w:hAnsiTheme="majorHAnsi"/>
          <w:sz w:val="26"/>
          <w:szCs w:val="26"/>
        </w:rPr>
        <w:t>rodzaju materiałów na urządzenie</w:t>
      </w:r>
      <w:r w:rsidRPr="00B03449">
        <w:rPr>
          <w:rFonts w:asciiTheme="majorHAnsi" w:hAnsiTheme="majorHAnsi"/>
          <w:sz w:val="26"/>
          <w:szCs w:val="26"/>
        </w:rPr>
        <w:t xml:space="preserve"> </w:t>
      </w:r>
      <w:r w:rsidR="00E209C5" w:rsidRPr="00B03449">
        <w:rPr>
          <w:rFonts w:asciiTheme="majorHAnsi" w:hAnsiTheme="majorHAnsi"/>
          <w:sz w:val="26"/>
          <w:szCs w:val="26"/>
        </w:rPr>
        <w:t>siłowni zewnętrznej</w:t>
      </w:r>
      <w:r w:rsidRPr="00B03449">
        <w:rPr>
          <w:rFonts w:asciiTheme="majorHAnsi" w:hAnsiTheme="majorHAnsi"/>
          <w:sz w:val="26"/>
          <w:szCs w:val="26"/>
        </w:rPr>
        <w:t xml:space="preserve"> niż wskazano w dokumentacji technicznej.</w:t>
      </w:r>
      <w:r w:rsidR="00A431ED" w:rsidRPr="00B03449">
        <w:rPr>
          <w:rFonts w:asciiTheme="majorHAnsi" w:eastAsiaTheme="minorHAnsi" w:hAnsiTheme="majorHAnsi" w:cstheme="minorBidi"/>
          <w:sz w:val="26"/>
          <w:szCs w:val="26"/>
          <w:lang w:eastAsia="en-US"/>
        </w:rPr>
        <w:t xml:space="preserve"> Ponadto kolorystyka</w:t>
      </w:r>
      <w:r w:rsidR="000B7063">
        <w:rPr>
          <w:rFonts w:asciiTheme="majorHAnsi" w:eastAsiaTheme="minorHAnsi" w:hAnsiTheme="majorHAnsi" w:cstheme="minorBidi"/>
          <w:sz w:val="26"/>
          <w:szCs w:val="26"/>
          <w:lang w:eastAsia="en-US"/>
        </w:rPr>
        <w:t xml:space="preserve"> urządzenia</w:t>
      </w:r>
      <w:r w:rsidR="002A7BC3" w:rsidRPr="00B03449">
        <w:rPr>
          <w:rFonts w:asciiTheme="majorHAnsi" w:eastAsiaTheme="minorHAnsi" w:hAnsiTheme="majorHAnsi" w:cstheme="minorBidi"/>
          <w:sz w:val="26"/>
          <w:szCs w:val="26"/>
          <w:lang w:eastAsia="en-US"/>
        </w:rPr>
        <w:t xml:space="preserve"> powinna pozostać taka jak na wizualizacjach</w:t>
      </w:r>
      <w:r w:rsidR="00E209C5" w:rsidRPr="00B03449">
        <w:rPr>
          <w:rFonts w:asciiTheme="majorHAnsi" w:eastAsiaTheme="minorHAnsi" w:hAnsiTheme="majorHAnsi" w:cstheme="minorBidi"/>
          <w:sz w:val="26"/>
          <w:szCs w:val="26"/>
          <w:lang w:eastAsia="en-US"/>
        </w:rPr>
        <w:t xml:space="preserve"> (</w:t>
      </w:r>
      <w:r w:rsidR="00B611DF" w:rsidRPr="000B7063">
        <w:rPr>
          <w:rFonts w:asciiTheme="majorHAnsi" w:hAnsiTheme="majorHAnsi"/>
        </w:rPr>
        <w:t>szary  RAL 7040 z granatowym RAL 5003</w:t>
      </w:r>
      <w:r w:rsidR="00E209C5" w:rsidRPr="00B03449">
        <w:rPr>
          <w:rFonts w:asciiTheme="majorHAnsi" w:eastAsiaTheme="minorHAnsi" w:hAnsiTheme="majorHAnsi" w:cstheme="minorBidi"/>
          <w:sz w:val="26"/>
          <w:szCs w:val="26"/>
          <w:lang w:eastAsia="en-US"/>
        </w:rPr>
        <w:t>)</w:t>
      </w:r>
      <w:r w:rsidR="002A7BC3" w:rsidRPr="00B03449">
        <w:rPr>
          <w:rFonts w:asciiTheme="majorHAnsi" w:eastAsiaTheme="minorHAnsi" w:hAnsiTheme="majorHAnsi" w:cstheme="minorBidi"/>
          <w:sz w:val="26"/>
          <w:szCs w:val="26"/>
          <w:lang w:eastAsia="en-US"/>
        </w:rPr>
        <w:t xml:space="preserve">, w przypadku zmiany konieczna jest </w:t>
      </w:r>
      <w:r w:rsidR="00867C86" w:rsidRPr="00B03449">
        <w:rPr>
          <w:rFonts w:asciiTheme="majorHAnsi" w:eastAsiaTheme="minorHAnsi" w:hAnsiTheme="majorHAnsi" w:cstheme="minorBidi"/>
          <w:sz w:val="26"/>
          <w:szCs w:val="26"/>
          <w:lang w:eastAsia="en-US"/>
        </w:rPr>
        <w:t xml:space="preserve">na to zgoda </w:t>
      </w:r>
      <w:r w:rsidR="002A7BC3" w:rsidRPr="00B03449">
        <w:rPr>
          <w:rFonts w:asciiTheme="majorHAnsi" w:eastAsiaTheme="minorHAnsi" w:hAnsiTheme="majorHAnsi" w:cstheme="minorBidi"/>
          <w:sz w:val="26"/>
          <w:szCs w:val="26"/>
          <w:lang w:eastAsia="en-US"/>
        </w:rPr>
        <w:t>Zam</w:t>
      </w:r>
      <w:r w:rsidR="00867C86" w:rsidRPr="00B03449">
        <w:rPr>
          <w:rFonts w:asciiTheme="majorHAnsi" w:eastAsiaTheme="minorHAnsi" w:hAnsiTheme="majorHAnsi" w:cstheme="minorBidi"/>
          <w:sz w:val="26"/>
          <w:szCs w:val="26"/>
          <w:lang w:eastAsia="en-US"/>
        </w:rPr>
        <w:t>awiającego</w:t>
      </w:r>
      <w:r w:rsidR="002A7BC3" w:rsidRPr="00B03449">
        <w:rPr>
          <w:rFonts w:asciiTheme="majorHAnsi" w:eastAsiaTheme="minorHAnsi" w:hAnsiTheme="majorHAnsi" w:cstheme="minorBidi"/>
          <w:sz w:val="26"/>
          <w:szCs w:val="26"/>
          <w:lang w:eastAsia="en-US"/>
        </w:rPr>
        <w:t>.</w:t>
      </w:r>
    </w:p>
    <w:p w:rsidR="00B03449" w:rsidRDefault="000B7063" w:rsidP="00B03449">
      <w:pPr>
        <w:pStyle w:val="NormalnyWeb"/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Urządzenie powinno</w:t>
      </w:r>
      <w:r w:rsidR="00FA12D5" w:rsidRPr="00B03449">
        <w:rPr>
          <w:rFonts w:asciiTheme="majorHAnsi" w:hAnsiTheme="majorHAnsi"/>
          <w:sz w:val="26"/>
          <w:szCs w:val="26"/>
        </w:rPr>
        <w:t xml:space="preserve"> odznaczać się wyso</w:t>
      </w:r>
      <w:r w:rsidR="00867C86" w:rsidRPr="00B03449">
        <w:rPr>
          <w:rFonts w:asciiTheme="majorHAnsi" w:hAnsiTheme="majorHAnsi"/>
          <w:sz w:val="26"/>
          <w:szCs w:val="26"/>
        </w:rPr>
        <w:t>ką odpornością na oddziaływanie</w:t>
      </w:r>
      <w:r w:rsidR="00FA12D5" w:rsidRPr="00B03449">
        <w:rPr>
          <w:rFonts w:asciiTheme="majorHAnsi" w:hAnsiTheme="majorHAnsi"/>
          <w:sz w:val="26"/>
          <w:szCs w:val="26"/>
        </w:rPr>
        <w:t xml:space="preserve"> czynników atmosferycznych </w:t>
      </w:r>
      <w:r w:rsidR="002A7BC3" w:rsidRPr="00B03449">
        <w:rPr>
          <w:rFonts w:asciiTheme="majorHAnsi" w:hAnsiTheme="majorHAnsi"/>
          <w:sz w:val="26"/>
          <w:szCs w:val="26"/>
        </w:rPr>
        <w:t xml:space="preserve">(wilgoć, UV) </w:t>
      </w:r>
      <w:r w:rsidR="00FA12D5" w:rsidRPr="00B03449">
        <w:rPr>
          <w:rFonts w:asciiTheme="majorHAnsi" w:hAnsiTheme="majorHAnsi"/>
          <w:sz w:val="26"/>
          <w:szCs w:val="26"/>
        </w:rPr>
        <w:t>oraz uszkodzenia w wyn</w:t>
      </w:r>
      <w:r>
        <w:rPr>
          <w:rFonts w:asciiTheme="majorHAnsi" w:hAnsiTheme="majorHAnsi"/>
          <w:sz w:val="26"/>
          <w:szCs w:val="26"/>
        </w:rPr>
        <w:t>iku aktów wandalizmu. Urządzenie</w:t>
      </w:r>
      <w:r w:rsidR="00FA12D5" w:rsidRPr="00B03449">
        <w:rPr>
          <w:rFonts w:asciiTheme="majorHAnsi" w:hAnsiTheme="majorHAnsi"/>
          <w:sz w:val="26"/>
          <w:szCs w:val="26"/>
        </w:rPr>
        <w:t xml:space="preserve"> kotwione w podłożu przy pomocy fundamentu betonowego.</w:t>
      </w:r>
    </w:p>
    <w:p w:rsidR="00C2226C" w:rsidRPr="00B03449" w:rsidRDefault="000B7063" w:rsidP="00B611DF">
      <w:pPr>
        <w:tabs>
          <w:tab w:val="left" w:pos="709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Urządzenie</w:t>
      </w:r>
      <w:r w:rsidR="00C2226C" w:rsidRPr="00B611DF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należy osadzić</w:t>
      </w:r>
      <w:r w:rsidR="00C2226C" w:rsidRPr="00B611DF">
        <w:rPr>
          <w:rFonts w:asciiTheme="majorHAnsi" w:hAnsiTheme="majorHAnsi"/>
          <w:sz w:val="26"/>
          <w:szCs w:val="26"/>
        </w:rPr>
        <w:t xml:space="preserve"> </w:t>
      </w:r>
      <w:r w:rsidR="00CE11C9">
        <w:rPr>
          <w:rFonts w:asciiTheme="majorHAnsi" w:hAnsiTheme="majorHAnsi"/>
          <w:sz w:val="26"/>
          <w:szCs w:val="26"/>
        </w:rPr>
        <w:t>na „pylon</w:t>
      </w:r>
      <w:r>
        <w:rPr>
          <w:rFonts w:asciiTheme="majorHAnsi" w:hAnsiTheme="majorHAnsi"/>
          <w:sz w:val="26"/>
          <w:szCs w:val="26"/>
        </w:rPr>
        <w:t>ie</w:t>
      </w:r>
      <w:r w:rsidR="00C2226C" w:rsidRPr="00B611DF">
        <w:rPr>
          <w:rFonts w:asciiTheme="majorHAnsi" w:hAnsiTheme="majorHAnsi"/>
          <w:sz w:val="26"/>
          <w:szCs w:val="26"/>
        </w:rPr>
        <w:t>” na stopach fundamentowych o wymiarach: długość 60 cm, szerokość 60 cm, głębokość 120 cm na warstwie ubitego kruszywa. Urządzenie „wioślarz” wymaga dodatkowej stopy fundamentowej pod słupkiem. Można zasto</w:t>
      </w:r>
      <w:r>
        <w:rPr>
          <w:rFonts w:asciiTheme="majorHAnsi" w:hAnsiTheme="majorHAnsi"/>
          <w:sz w:val="26"/>
          <w:szCs w:val="26"/>
        </w:rPr>
        <w:t>sować gotowe elementy betonowe- beton klasy C20/25. Urządzenie</w:t>
      </w:r>
      <w:r w:rsidR="00C2226C" w:rsidRPr="00B611DF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powinno być </w:t>
      </w:r>
      <w:r w:rsidR="00C2226C" w:rsidRPr="00B611DF">
        <w:rPr>
          <w:rFonts w:asciiTheme="majorHAnsi" w:hAnsiTheme="majorHAnsi"/>
          <w:sz w:val="26"/>
          <w:szCs w:val="26"/>
        </w:rPr>
        <w:t xml:space="preserve">wykonane ze stali nierdzewnej. Elementy stalowe </w:t>
      </w:r>
      <w:r>
        <w:rPr>
          <w:rFonts w:asciiTheme="majorHAnsi" w:hAnsiTheme="majorHAnsi"/>
          <w:sz w:val="26"/>
          <w:szCs w:val="26"/>
        </w:rPr>
        <w:t>należy zabezpieczyć</w:t>
      </w:r>
      <w:r w:rsidR="00C2226C" w:rsidRPr="00B611DF">
        <w:rPr>
          <w:rFonts w:asciiTheme="majorHAnsi" w:hAnsiTheme="majorHAnsi"/>
          <w:sz w:val="26"/>
          <w:szCs w:val="26"/>
        </w:rPr>
        <w:t xml:space="preserve"> fabrycznie antykorozyjnie (ocynkowane, malowane proszkowo dwukrotnie). </w:t>
      </w:r>
    </w:p>
    <w:p w:rsidR="00B03449" w:rsidRPr="00B03449" w:rsidRDefault="00E209C5" w:rsidP="00B03449">
      <w:pPr>
        <w:pStyle w:val="NormalnyWeb"/>
        <w:spacing w:after="0"/>
        <w:jc w:val="both"/>
        <w:rPr>
          <w:rFonts w:asciiTheme="majorHAnsi" w:hAnsiTheme="majorHAnsi"/>
          <w:b/>
          <w:sz w:val="26"/>
          <w:szCs w:val="26"/>
          <w:u w:val="single"/>
        </w:rPr>
      </w:pPr>
      <w:r w:rsidRPr="00B03449">
        <w:rPr>
          <w:rFonts w:asciiTheme="majorHAnsi" w:hAnsiTheme="majorHAnsi"/>
          <w:b/>
          <w:sz w:val="26"/>
          <w:szCs w:val="26"/>
          <w:u w:val="single"/>
        </w:rPr>
        <w:t>1</w:t>
      </w:r>
      <w:r w:rsidR="00B03449" w:rsidRPr="00B03449">
        <w:rPr>
          <w:rFonts w:asciiTheme="majorHAnsi" w:hAnsiTheme="majorHAnsi"/>
          <w:b/>
          <w:sz w:val="26"/>
          <w:szCs w:val="26"/>
          <w:u w:val="single"/>
        </w:rPr>
        <w:t>.</w:t>
      </w:r>
      <w:r w:rsidR="00C76E71" w:rsidRPr="00B03449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="00F42163" w:rsidRPr="00B03449">
        <w:rPr>
          <w:rFonts w:asciiTheme="majorHAnsi" w:hAnsiTheme="majorHAnsi"/>
          <w:b/>
          <w:sz w:val="26"/>
          <w:szCs w:val="26"/>
          <w:u w:val="single"/>
        </w:rPr>
        <w:t xml:space="preserve">Urządzenie siłowni zewnętrznej – </w:t>
      </w:r>
      <w:r w:rsidR="00B03449" w:rsidRPr="00B03449">
        <w:rPr>
          <w:rFonts w:asciiTheme="majorHAnsi" w:hAnsiTheme="majorHAnsi"/>
          <w:b/>
          <w:sz w:val="26"/>
          <w:szCs w:val="26"/>
          <w:u w:val="single"/>
        </w:rPr>
        <w:t>prasa nożna/wioślarz (pylon)</w:t>
      </w:r>
    </w:p>
    <w:p w:rsidR="00B03449" w:rsidRPr="00B03449" w:rsidRDefault="000B7063" w:rsidP="00B03449">
      <w:pPr>
        <w:pStyle w:val="NormalnyWeb"/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1.1. </w:t>
      </w:r>
      <w:r w:rsidR="00B03449" w:rsidRPr="00B03449">
        <w:rPr>
          <w:rFonts w:asciiTheme="majorHAnsi" w:hAnsiTheme="majorHAnsi"/>
          <w:sz w:val="26"/>
          <w:szCs w:val="26"/>
        </w:rPr>
        <w:t xml:space="preserve">Urządzenie sportowo – rekreacyjne winno umożliwiać bezpieczne wykonywanie ćwiczeń fizycznych angażujących mięśnie nóg, wpływając na rozwój mięśni, wzmocnienie serca, poprawę krążenia i redukcję tkanki tłuszczowej. Urządzenie winno składać się ze stalowej ocynkowanej konstrukcji. Na urządzeniu powinna zostać umieszczona instrukcja zawierająca informacje </w:t>
      </w:r>
      <w:r w:rsidR="00B03449">
        <w:rPr>
          <w:rFonts w:asciiTheme="majorHAnsi" w:hAnsiTheme="majorHAnsi"/>
          <w:sz w:val="26"/>
          <w:szCs w:val="26"/>
        </w:rPr>
        <w:br/>
      </w:r>
      <w:r w:rsidR="00B03449" w:rsidRPr="00B03449">
        <w:rPr>
          <w:rFonts w:asciiTheme="majorHAnsi" w:hAnsiTheme="majorHAnsi"/>
          <w:sz w:val="26"/>
          <w:szCs w:val="26"/>
        </w:rPr>
        <w:t xml:space="preserve">o sposobie wykonywania ćwiczeń, angażowanych mięśni, numer normy i numery alarmowe. </w:t>
      </w:r>
    </w:p>
    <w:p w:rsidR="00B03449" w:rsidRPr="00B03449" w:rsidRDefault="00B03449" w:rsidP="00B03449">
      <w:pPr>
        <w:pStyle w:val="NormalnyWeb"/>
        <w:spacing w:after="0"/>
        <w:jc w:val="both"/>
        <w:rPr>
          <w:rFonts w:asciiTheme="majorHAnsi" w:hAnsiTheme="majorHAnsi"/>
          <w:sz w:val="26"/>
          <w:szCs w:val="26"/>
        </w:rPr>
      </w:pPr>
      <w:r w:rsidRPr="00B03449">
        <w:rPr>
          <w:rFonts w:asciiTheme="majorHAnsi" w:hAnsiTheme="majorHAnsi"/>
          <w:sz w:val="26"/>
          <w:szCs w:val="26"/>
        </w:rPr>
        <w:t>Ogólne parametry:</w:t>
      </w:r>
    </w:p>
    <w:p w:rsidR="00B03449" w:rsidRPr="00B03449" w:rsidRDefault="00B03449" w:rsidP="00B03449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 w:rsidRPr="00B03449">
        <w:rPr>
          <w:rFonts w:asciiTheme="majorHAnsi" w:hAnsiTheme="majorHAnsi" w:cstheme="majorHAnsi"/>
          <w:sz w:val="26"/>
          <w:szCs w:val="26"/>
        </w:rPr>
        <w:t>Wymiary: 265 x 95 cm,</w:t>
      </w:r>
    </w:p>
    <w:p w:rsidR="00B03449" w:rsidRPr="00B03449" w:rsidRDefault="00B03449" w:rsidP="00B03449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 w:rsidRPr="00B03449">
        <w:rPr>
          <w:rFonts w:asciiTheme="majorHAnsi" w:hAnsiTheme="majorHAnsi" w:cstheme="majorHAnsi"/>
          <w:sz w:val="26"/>
          <w:szCs w:val="26"/>
        </w:rPr>
        <w:t>Wysokość całkowita: 205,5 cm,</w:t>
      </w:r>
    </w:p>
    <w:p w:rsidR="00B03449" w:rsidRPr="00B03449" w:rsidRDefault="00B03449" w:rsidP="00B03449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 w:rsidRPr="00B03449">
        <w:rPr>
          <w:rFonts w:asciiTheme="majorHAnsi" w:hAnsiTheme="majorHAnsi" w:cstheme="majorHAnsi"/>
          <w:sz w:val="26"/>
          <w:szCs w:val="26"/>
        </w:rPr>
        <w:t>Wysokość swobodnego upadku: 32 cm,</w:t>
      </w:r>
    </w:p>
    <w:p w:rsidR="00B03449" w:rsidRPr="00B03449" w:rsidRDefault="00B03449" w:rsidP="00B03449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 w:rsidRPr="00B03449">
        <w:rPr>
          <w:rFonts w:asciiTheme="majorHAnsi" w:hAnsiTheme="majorHAnsi" w:cstheme="majorHAnsi"/>
          <w:sz w:val="26"/>
          <w:szCs w:val="26"/>
        </w:rPr>
        <w:lastRenderedPageBreak/>
        <w:t>Strefa bezpieczeństwa: 565 x 395 cm.</w:t>
      </w:r>
    </w:p>
    <w:p w:rsidR="00B03449" w:rsidRPr="00B03449" w:rsidRDefault="00B03449" w:rsidP="00306EA4">
      <w:pPr>
        <w:pStyle w:val="Nagwek2"/>
        <w:numPr>
          <w:ilvl w:val="1"/>
          <w:numId w:val="16"/>
        </w:numPr>
        <w:rPr>
          <w:color w:val="auto"/>
        </w:rPr>
      </w:pPr>
      <w:r w:rsidRPr="00B03449">
        <w:rPr>
          <w:color w:val="auto"/>
        </w:rPr>
        <w:t>Urządzenie to winno być do użytku zewnętrznego, odporne na działanie warunków atmosferycznych, wykonane z następujących materiałów:</w:t>
      </w:r>
    </w:p>
    <w:p w:rsidR="00B03449" w:rsidRPr="00B03449" w:rsidRDefault="00B03449" w:rsidP="005129DC">
      <w:pPr>
        <w:pStyle w:val="Akapitzlist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B03449">
        <w:rPr>
          <w:rFonts w:asciiTheme="majorHAnsi" w:hAnsiTheme="majorHAnsi"/>
          <w:sz w:val="26"/>
          <w:szCs w:val="26"/>
        </w:rPr>
        <w:t>rury stalowe ocynkowane o minimalnej grubości 3 mm,</w:t>
      </w:r>
    </w:p>
    <w:p w:rsidR="00B03449" w:rsidRPr="00B03449" w:rsidRDefault="00B03449" w:rsidP="005129DC">
      <w:pPr>
        <w:pStyle w:val="Akapitzlist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B03449">
        <w:rPr>
          <w:rFonts w:asciiTheme="majorHAnsi" w:hAnsiTheme="majorHAnsi"/>
          <w:sz w:val="26"/>
          <w:szCs w:val="26"/>
        </w:rPr>
        <w:t>średnice rur: 33, 38, 42, 60, 90, 114 mm,</w:t>
      </w:r>
    </w:p>
    <w:p w:rsidR="00B03449" w:rsidRPr="00B03449" w:rsidRDefault="00B03449" w:rsidP="005129DC">
      <w:pPr>
        <w:pStyle w:val="Akapitzlist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B03449">
        <w:rPr>
          <w:rFonts w:asciiTheme="majorHAnsi" w:hAnsiTheme="majorHAnsi"/>
          <w:sz w:val="26"/>
          <w:szCs w:val="26"/>
        </w:rPr>
        <w:t>malowane dwukrotnie proszkowo,</w:t>
      </w:r>
    </w:p>
    <w:p w:rsidR="00B03449" w:rsidRPr="00B03449" w:rsidRDefault="00CE11C9" w:rsidP="005129DC">
      <w:pPr>
        <w:pStyle w:val="Akapitzlist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rą</w:t>
      </w:r>
      <w:r w:rsidR="00B03449" w:rsidRPr="00B03449">
        <w:rPr>
          <w:rFonts w:asciiTheme="majorHAnsi" w:hAnsiTheme="majorHAnsi"/>
          <w:sz w:val="26"/>
          <w:szCs w:val="26"/>
        </w:rPr>
        <w:t>czki plastikowe,</w:t>
      </w:r>
    </w:p>
    <w:p w:rsidR="00B03449" w:rsidRPr="00B03449" w:rsidRDefault="00B03449" w:rsidP="005129DC">
      <w:pPr>
        <w:pStyle w:val="Akapitzlist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B03449">
        <w:rPr>
          <w:rFonts w:asciiTheme="majorHAnsi" w:hAnsiTheme="majorHAnsi"/>
          <w:sz w:val="26"/>
          <w:szCs w:val="26"/>
        </w:rPr>
        <w:t>łożyska zamknięte, śruby ze stali nierdzewnej,</w:t>
      </w:r>
    </w:p>
    <w:p w:rsidR="00B03449" w:rsidRPr="00B03449" w:rsidRDefault="00B03449" w:rsidP="005129DC">
      <w:pPr>
        <w:pStyle w:val="Akapitzlist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B03449">
        <w:rPr>
          <w:rFonts w:asciiTheme="majorHAnsi" w:hAnsiTheme="majorHAnsi"/>
          <w:sz w:val="26"/>
          <w:szCs w:val="26"/>
        </w:rPr>
        <w:t xml:space="preserve">siedziska, oparcia i stopnice perforowane ze stali ocynkowanej malowanej proszkowo lub ze stali nierdzewnej – min. 3 mm, </w:t>
      </w:r>
    </w:p>
    <w:p w:rsidR="00B03449" w:rsidRPr="00B03449" w:rsidRDefault="00B03449" w:rsidP="00306EA4">
      <w:pPr>
        <w:pStyle w:val="NormalnyWeb"/>
        <w:numPr>
          <w:ilvl w:val="1"/>
          <w:numId w:val="15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B03449">
        <w:rPr>
          <w:rFonts w:asciiTheme="majorHAnsi" w:hAnsiTheme="majorHAnsi"/>
          <w:sz w:val="26"/>
          <w:szCs w:val="26"/>
        </w:rPr>
        <w:t>Montaż: kotwienie w gruncie przy pomocy fundamentu betonowego.</w:t>
      </w:r>
    </w:p>
    <w:p w:rsidR="00B03449" w:rsidRDefault="00B03449" w:rsidP="00306EA4">
      <w:pPr>
        <w:pStyle w:val="Nagwek2"/>
        <w:numPr>
          <w:ilvl w:val="1"/>
          <w:numId w:val="15"/>
        </w:numPr>
        <w:rPr>
          <w:color w:val="auto"/>
        </w:rPr>
      </w:pPr>
      <w:r w:rsidRPr="00B03449">
        <w:rPr>
          <w:color w:val="auto"/>
        </w:rPr>
        <w:t>Przykładowa wizualizacja:</w:t>
      </w:r>
    </w:p>
    <w:p w:rsidR="00B611DF" w:rsidRPr="00B611DF" w:rsidRDefault="005129DC" w:rsidP="0059668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86321" cy="4133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643" cy="415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B6" w:rsidRPr="00037953" w:rsidRDefault="000B7063" w:rsidP="00714C55">
      <w:pPr>
        <w:rPr>
          <w:rFonts w:asciiTheme="majorHAnsi" w:hAnsiTheme="majorHAnsi"/>
          <w:b/>
          <w:sz w:val="32"/>
          <w:szCs w:val="28"/>
          <w:u w:val="single"/>
        </w:rPr>
      </w:pPr>
      <w:r>
        <w:rPr>
          <w:rFonts w:asciiTheme="majorHAnsi" w:hAnsiTheme="majorHAnsi"/>
          <w:b/>
          <w:sz w:val="32"/>
          <w:szCs w:val="28"/>
          <w:u w:val="single"/>
        </w:rPr>
        <w:t xml:space="preserve">2. </w:t>
      </w:r>
      <w:r w:rsidR="002B2BB6" w:rsidRPr="00037953">
        <w:rPr>
          <w:rFonts w:asciiTheme="majorHAnsi" w:hAnsiTheme="majorHAnsi"/>
          <w:b/>
          <w:sz w:val="32"/>
          <w:szCs w:val="28"/>
          <w:u w:val="single"/>
        </w:rPr>
        <w:t>Elementy małej architektury:</w:t>
      </w:r>
    </w:p>
    <w:p w:rsidR="002B2BB6" w:rsidRPr="007E1A3D" w:rsidRDefault="000B7063" w:rsidP="00AF4DBA">
      <w:pPr>
        <w:pStyle w:val="Default"/>
        <w:jc w:val="both"/>
        <w:rPr>
          <w:rFonts w:asciiTheme="majorHAnsi" w:hAnsiTheme="majorHAnsi" w:cstheme="majorHAnsi"/>
          <w:sz w:val="26"/>
          <w:szCs w:val="26"/>
        </w:rPr>
      </w:pPr>
      <w:r w:rsidRPr="000B7063">
        <w:rPr>
          <w:rFonts w:asciiTheme="majorHAnsi" w:hAnsiTheme="majorHAnsi" w:cstheme="majorHAnsi"/>
          <w:b/>
          <w:noProof/>
          <w:sz w:val="26"/>
          <w:szCs w:val="26"/>
          <w:lang w:eastAsia="pl-PL"/>
        </w:rPr>
        <w:t>2.</w:t>
      </w:r>
      <w:r w:rsidR="002B2BB6" w:rsidRPr="000B7063">
        <w:rPr>
          <w:rFonts w:asciiTheme="majorHAnsi" w:hAnsiTheme="majorHAnsi" w:cstheme="majorHAnsi"/>
          <w:b/>
          <w:noProof/>
          <w:sz w:val="26"/>
          <w:szCs w:val="26"/>
          <w:lang w:eastAsia="pl-PL"/>
        </w:rPr>
        <w:t>1.</w:t>
      </w:r>
      <w:r w:rsidR="002B2BB6" w:rsidRPr="007E1A3D">
        <w:rPr>
          <w:rFonts w:asciiTheme="majorHAnsi" w:hAnsiTheme="majorHAnsi" w:cstheme="majorHAnsi"/>
          <w:noProof/>
          <w:sz w:val="26"/>
          <w:szCs w:val="26"/>
          <w:lang w:eastAsia="pl-PL"/>
        </w:rPr>
        <w:t xml:space="preserve"> </w:t>
      </w:r>
      <w:r w:rsidR="00B611DF">
        <w:rPr>
          <w:rFonts w:asciiTheme="majorHAnsi" w:hAnsiTheme="majorHAnsi" w:cstheme="majorHAnsi"/>
          <w:b/>
          <w:bCs/>
          <w:sz w:val="26"/>
          <w:szCs w:val="26"/>
        </w:rPr>
        <w:t>Kosz na odpady – 1 sztuka</w:t>
      </w:r>
    </w:p>
    <w:p w:rsidR="002B2BB6" w:rsidRPr="007E1A3D" w:rsidRDefault="002B2BB6" w:rsidP="00AF4DBA">
      <w:pPr>
        <w:pStyle w:val="Default"/>
        <w:jc w:val="both"/>
        <w:rPr>
          <w:rFonts w:asciiTheme="majorHAnsi" w:hAnsiTheme="majorHAnsi" w:cstheme="majorHAnsi"/>
        </w:rPr>
      </w:pPr>
      <w:r w:rsidRPr="007E1A3D">
        <w:rPr>
          <w:rFonts w:asciiTheme="majorHAnsi" w:hAnsiTheme="majorHAnsi" w:cstheme="majorHAnsi"/>
        </w:rPr>
        <w:t xml:space="preserve">- kosz stalowy, ocynkowany, malowany proszkowo, </w:t>
      </w:r>
    </w:p>
    <w:p w:rsidR="00B611DF" w:rsidRDefault="00B611DF" w:rsidP="00AF4DBA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słupek wyprofilowany w łuk,</w:t>
      </w:r>
    </w:p>
    <w:p w:rsidR="002B2BB6" w:rsidRPr="007E1A3D" w:rsidRDefault="002B2BB6" w:rsidP="00B611DF">
      <w:pPr>
        <w:spacing w:after="0"/>
        <w:jc w:val="both"/>
        <w:rPr>
          <w:rFonts w:asciiTheme="majorHAnsi" w:hAnsiTheme="majorHAnsi" w:cstheme="majorHAnsi"/>
          <w:noProof/>
          <w:sz w:val="26"/>
          <w:szCs w:val="26"/>
          <w:lang w:eastAsia="pl-PL"/>
        </w:rPr>
      </w:pPr>
      <w:r w:rsidRPr="007E1A3D">
        <w:rPr>
          <w:rFonts w:asciiTheme="majorHAnsi" w:hAnsiTheme="majorHAnsi" w:cstheme="majorHAnsi"/>
          <w:noProof/>
          <w:sz w:val="26"/>
          <w:szCs w:val="26"/>
          <w:lang w:eastAsia="pl-PL"/>
        </w:rPr>
        <w:t xml:space="preserve">Montaż: </w:t>
      </w:r>
      <w:r w:rsidRPr="007E1A3D">
        <w:rPr>
          <w:rFonts w:asciiTheme="majorHAnsi" w:hAnsiTheme="majorHAnsi" w:cstheme="majorHAnsi"/>
          <w:sz w:val="26"/>
          <w:szCs w:val="26"/>
        </w:rPr>
        <w:t>słupek z tarczą - możliwość umieszczenia w koszu dodatkowo wkładu ocynkowanego.</w:t>
      </w:r>
    </w:p>
    <w:p w:rsidR="002B2BB6" w:rsidRPr="007E1A3D" w:rsidRDefault="002B2BB6" w:rsidP="00B611DF">
      <w:pPr>
        <w:pStyle w:val="Default"/>
        <w:jc w:val="both"/>
        <w:rPr>
          <w:rFonts w:asciiTheme="majorHAnsi" w:hAnsiTheme="majorHAnsi" w:cstheme="majorHAnsi"/>
          <w:sz w:val="26"/>
          <w:szCs w:val="26"/>
        </w:rPr>
      </w:pPr>
      <w:r w:rsidRPr="007E1A3D">
        <w:rPr>
          <w:rFonts w:asciiTheme="majorHAnsi" w:hAnsiTheme="majorHAnsi" w:cstheme="majorHAnsi"/>
          <w:sz w:val="26"/>
          <w:szCs w:val="26"/>
        </w:rPr>
        <w:t xml:space="preserve">Kolorystyka podstawowa: słupek i daszek czarny RAL 9005, pojemnik zielony RAL 6029. </w:t>
      </w:r>
    </w:p>
    <w:p w:rsidR="00B611DF" w:rsidRDefault="00B611DF" w:rsidP="00B611DF">
      <w:pPr>
        <w:spacing w:after="0"/>
        <w:jc w:val="both"/>
        <w:rPr>
          <w:rFonts w:asciiTheme="majorHAnsi" w:hAnsiTheme="majorHAnsi" w:cstheme="majorHAnsi"/>
          <w:noProof/>
          <w:sz w:val="26"/>
          <w:szCs w:val="26"/>
          <w:lang w:eastAsia="pl-PL"/>
        </w:rPr>
      </w:pPr>
      <w:r>
        <w:rPr>
          <w:rFonts w:asciiTheme="majorHAnsi" w:hAnsiTheme="majorHAnsi" w:cstheme="majorHAnsi"/>
          <w:noProof/>
          <w:sz w:val="26"/>
          <w:szCs w:val="26"/>
          <w:lang w:eastAsia="pl-PL"/>
        </w:rPr>
        <w:lastRenderedPageBreak/>
        <w:t>Parametry:</w:t>
      </w:r>
    </w:p>
    <w:p w:rsidR="00B611DF" w:rsidRDefault="00B611DF" w:rsidP="00B611DF">
      <w:pPr>
        <w:spacing w:after="0"/>
        <w:jc w:val="both"/>
        <w:rPr>
          <w:rFonts w:asciiTheme="majorHAnsi" w:hAnsiTheme="majorHAnsi" w:cstheme="majorHAnsi"/>
          <w:noProof/>
          <w:sz w:val="26"/>
          <w:szCs w:val="26"/>
          <w:lang w:eastAsia="pl-PL"/>
        </w:rPr>
      </w:pPr>
      <w:r>
        <w:rPr>
          <w:rFonts w:asciiTheme="majorHAnsi" w:hAnsiTheme="majorHAnsi" w:cstheme="majorHAnsi"/>
          <w:noProof/>
          <w:sz w:val="26"/>
          <w:szCs w:val="26"/>
          <w:lang w:eastAsia="pl-PL"/>
        </w:rPr>
        <w:t>- wysokość: 100 cm,</w:t>
      </w:r>
    </w:p>
    <w:p w:rsidR="00B611DF" w:rsidRDefault="00B611DF" w:rsidP="00B611DF">
      <w:pPr>
        <w:spacing w:after="0"/>
        <w:jc w:val="both"/>
        <w:rPr>
          <w:rFonts w:asciiTheme="majorHAnsi" w:hAnsiTheme="majorHAnsi" w:cstheme="majorHAnsi"/>
          <w:noProof/>
          <w:sz w:val="26"/>
          <w:szCs w:val="26"/>
          <w:lang w:eastAsia="pl-PL"/>
        </w:rPr>
      </w:pPr>
      <w:r>
        <w:rPr>
          <w:rFonts w:asciiTheme="majorHAnsi" w:hAnsiTheme="majorHAnsi" w:cstheme="majorHAnsi"/>
          <w:noProof/>
          <w:sz w:val="26"/>
          <w:szCs w:val="26"/>
          <w:lang w:eastAsia="pl-PL"/>
        </w:rPr>
        <w:t xml:space="preserve">- szerokość: 42 cm, </w:t>
      </w:r>
    </w:p>
    <w:p w:rsidR="00B611DF" w:rsidRDefault="00B611DF" w:rsidP="00B611DF">
      <w:pPr>
        <w:spacing w:after="0"/>
        <w:jc w:val="both"/>
        <w:rPr>
          <w:rFonts w:asciiTheme="majorHAnsi" w:hAnsiTheme="majorHAnsi" w:cstheme="majorHAnsi"/>
          <w:noProof/>
          <w:sz w:val="26"/>
          <w:szCs w:val="26"/>
          <w:lang w:eastAsia="pl-PL"/>
        </w:rPr>
      </w:pPr>
      <w:r>
        <w:rPr>
          <w:rFonts w:asciiTheme="majorHAnsi" w:hAnsiTheme="majorHAnsi" w:cstheme="majorHAnsi"/>
          <w:noProof/>
          <w:sz w:val="26"/>
          <w:szCs w:val="26"/>
          <w:lang w:eastAsia="pl-PL"/>
        </w:rPr>
        <w:t>- pojemność: 35 l.</w:t>
      </w:r>
    </w:p>
    <w:p w:rsidR="002B2BB6" w:rsidRPr="007E1A3D" w:rsidRDefault="000B7063" w:rsidP="00AF4DBA">
      <w:pPr>
        <w:jc w:val="both"/>
        <w:rPr>
          <w:rFonts w:asciiTheme="majorHAnsi" w:hAnsiTheme="majorHAnsi" w:cstheme="majorHAnsi"/>
          <w:noProof/>
          <w:sz w:val="26"/>
          <w:szCs w:val="26"/>
          <w:lang w:eastAsia="pl-PL"/>
        </w:rPr>
      </w:pPr>
      <w:r>
        <w:rPr>
          <w:rFonts w:asciiTheme="majorHAnsi" w:hAnsiTheme="majorHAnsi" w:cstheme="majorHAnsi"/>
          <w:noProof/>
          <w:sz w:val="26"/>
          <w:szCs w:val="26"/>
          <w:lang w:eastAsia="pl-PL"/>
        </w:rPr>
        <w:t>2</w:t>
      </w:r>
      <w:r w:rsidR="002B2BB6" w:rsidRPr="007E1A3D">
        <w:rPr>
          <w:rFonts w:asciiTheme="majorHAnsi" w:hAnsiTheme="majorHAnsi" w:cstheme="majorHAnsi"/>
          <w:noProof/>
          <w:sz w:val="26"/>
          <w:szCs w:val="26"/>
          <w:lang w:eastAsia="pl-PL"/>
        </w:rPr>
        <w:t>.2</w:t>
      </w:r>
      <w:r w:rsidR="00306EA4">
        <w:rPr>
          <w:rFonts w:asciiTheme="majorHAnsi" w:hAnsiTheme="majorHAnsi" w:cstheme="majorHAnsi"/>
          <w:noProof/>
          <w:sz w:val="26"/>
          <w:szCs w:val="26"/>
          <w:lang w:eastAsia="pl-PL"/>
        </w:rPr>
        <w:t>.</w:t>
      </w:r>
      <w:bookmarkStart w:id="0" w:name="_GoBack"/>
      <w:bookmarkEnd w:id="0"/>
      <w:r w:rsidR="002B2BB6" w:rsidRPr="007E1A3D">
        <w:rPr>
          <w:rFonts w:asciiTheme="majorHAnsi" w:hAnsiTheme="majorHAnsi" w:cstheme="majorHAnsi"/>
          <w:noProof/>
          <w:sz w:val="26"/>
          <w:szCs w:val="26"/>
          <w:lang w:eastAsia="pl-PL"/>
        </w:rPr>
        <w:t xml:space="preserve"> </w:t>
      </w:r>
      <w:r w:rsidR="002B2BB6">
        <w:rPr>
          <w:rFonts w:asciiTheme="majorHAnsi" w:hAnsiTheme="majorHAnsi" w:cstheme="majorHAnsi"/>
          <w:noProof/>
          <w:sz w:val="26"/>
          <w:szCs w:val="26"/>
          <w:lang w:eastAsia="pl-PL"/>
        </w:rPr>
        <w:t>Przykładowa w</w:t>
      </w:r>
      <w:r w:rsidR="002B2BB6" w:rsidRPr="007E1A3D">
        <w:rPr>
          <w:rFonts w:asciiTheme="majorHAnsi" w:hAnsiTheme="majorHAnsi" w:cstheme="majorHAnsi"/>
          <w:noProof/>
          <w:sz w:val="26"/>
          <w:szCs w:val="26"/>
          <w:lang w:eastAsia="pl-PL"/>
        </w:rPr>
        <w:t>izualizacja</w:t>
      </w:r>
      <w:r w:rsidR="002B2BB6">
        <w:rPr>
          <w:rFonts w:asciiTheme="majorHAnsi" w:hAnsiTheme="majorHAnsi" w:cstheme="majorHAnsi"/>
          <w:noProof/>
          <w:sz w:val="26"/>
          <w:szCs w:val="26"/>
          <w:lang w:eastAsia="pl-PL"/>
        </w:rPr>
        <w:t>:</w:t>
      </w:r>
    </w:p>
    <w:p w:rsidR="002B2BB6" w:rsidRPr="00B611DF" w:rsidRDefault="00B611DF" w:rsidP="00596685">
      <w:pPr>
        <w:pStyle w:val="Akapitzlist"/>
        <w:ind w:left="360"/>
        <w:jc w:val="center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111250" cy="3019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746" cy="303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B6" w:rsidRPr="00F856CD" w:rsidRDefault="002B2BB6" w:rsidP="002B2BB6">
      <w:pPr>
        <w:pStyle w:val="Default"/>
        <w:rPr>
          <w:rFonts w:asciiTheme="majorHAnsi" w:hAnsiTheme="majorHAnsi" w:cstheme="majorHAnsi"/>
          <w:b/>
          <w:sz w:val="26"/>
          <w:szCs w:val="26"/>
        </w:rPr>
      </w:pPr>
      <w:r w:rsidRPr="00F856CD">
        <w:rPr>
          <w:rFonts w:asciiTheme="majorHAnsi" w:hAnsiTheme="majorHAnsi" w:cstheme="majorHAnsi"/>
          <w:b/>
          <w:sz w:val="26"/>
          <w:szCs w:val="26"/>
        </w:rPr>
        <w:t>2.</w:t>
      </w:r>
      <w:r w:rsidR="000B7063">
        <w:rPr>
          <w:rFonts w:asciiTheme="majorHAnsi" w:hAnsiTheme="majorHAnsi" w:cstheme="majorHAnsi"/>
          <w:b/>
          <w:sz w:val="26"/>
          <w:szCs w:val="26"/>
        </w:rPr>
        <w:t>3.</w:t>
      </w:r>
      <w:r w:rsidRPr="00F856CD">
        <w:rPr>
          <w:rFonts w:asciiTheme="majorHAnsi" w:hAnsiTheme="majorHAnsi" w:cstheme="majorHAnsi"/>
          <w:b/>
          <w:sz w:val="26"/>
          <w:szCs w:val="26"/>
        </w:rPr>
        <w:t xml:space="preserve"> Ławki </w:t>
      </w:r>
      <w:r w:rsidR="000B7063">
        <w:rPr>
          <w:rFonts w:asciiTheme="majorHAnsi" w:hAnsiTheme="majorHAnsi" w:cstheme="majorHAnsi"/>
          <w:b/>
          <w:sz w:val="26"/>
          <w:szCs w:val="26"/>
        </w:rPr>
        <w:t>– 2 sztuki</w:t>
      </w:r>
    </w:p>
    <w:p w:rsidR="00B611DF" w:rsidRPr="00B611DF" w:rsidRDefault="00B611DF" w:rsidP="00B611DF">
      <w:pPr>
        <w:tabs>
          <w:tab w:val="left" w:pos="709"/>
        </w:tabs>
        <w:jc w:val="both"/>
        <w:rPr>
          <w:rFonts w:asciiTheme="majorHAnsi" w:hAnsiTheme="majorHAnsi"/>
          <w:sz w:val="26"/>
          <w:szCs w:val="26"/>
        </w:rPr>
      </w:pPr>
      <w:r w:rsidRPr="00B611DF">
        <w:rPr>
          <w:rFonts w:asciiTheme="majorHAnsi" w:hAnsiTheme="majorHAnsi"/>
          <w:sz w:val="26"/>
          <w:szCs w:val="26"/>
        </w:rPr>
        <w:t>Posiadać będą drewniane siedziska i oparcia. Elementy konstrukcyjne (rury stalowe) będą ocynkowane i malowane proszkowo. Stojaki zostaną osadzone na fundamencie prefabrykowanym o wymiarach 30 x 90 x 80 cm lub montowane bezpośrednio do kostki brukowej śrubami rozporowymi. Można zastosować gotowe elementy betonowe. Beton klasy C20/25. Drewniane oparcie w kolorze brązowym RAL 8019, konstrukcja - rury w kolorze czerwonym RAL 3020.</w:t>
      </w:r>
    </w:p>
    <w:p w:rsidR="002B2BB6" w:rsidRPr="00AF4DBA" w:rsidRDefault="00D501BF" w:rsidP="002B2BB6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AF4DBA">
        <w:rPr>
          <w:rFonts w:asciiTheme="majorHAnsi" w:hAnsiTheme="majorHAnsi" w:cstheme="majorHAnsi"/>
          <w:color w:val="000000"/>
          <w:sz w:val="26"/>
          <w:szCs w:val="26"/>
        </w:rPr>
        <w:t>2</w:t>
      </w:r>
      <w:r w:rsidR="000B7063">
        <w:rPr>
          <w:rFonts w:asciiTheme="majorHAnsi" w:hAnsiTheme="majorHAnsi" w:cstheme="majorHAnsi"/>
          <w:color w:val="000000"/>
          <w:sz w:val="26"/>
          <w:szCs w:val="26"/>
        </w:rPr>
        <w:t>.4.</w:t>
      </w:r>
      <w:r w:rsidR="002B2BB6" w:rsidRPr="00AF4DBA">
        <w:rPr>
          <w:rFonts w:asciiTheme="majorHAnsi" w:hAnsiTheme="majorHAnsi" w:cstheme="majorHAnsi"/>
          <w:color w:val="000000"/>
          <w:sz w:val="26"/>
          <w:szCs w:val="26"/>
        </w:rPr>
        <w:t xml:space="preserve"> Przykładowa wizualizacja:</w:t>
      </w:r>
    </w:p>
    <w:p w:rsidR="002B2BB6" w:rsidRDefault="00B611DF" w:rsidP="002B2BB6">
      <w:pPr>
        <w:rPr>
          <w:rFonts w:asciiTheme="majorHAnsi" w:hAnsiTheme="majorHAnsi" w:cstheme="majorHAnsi"/>
          <w:sz w:val="26"/>
          <w:szCs w:val="26"/>
        </w:rPr>
      </w:pPr>
      <w:r w:rsidRPr="004B5F40">
        <w:rPr>
          <w:noProof/>
          <w:lang w:eastAsia="pl-PL"/>
        </w:rPr>
        <w:drawing>
          <wp:inline distT="0" distB="0" distL="0" distR="0" wp14:anchorId="59717E74" wp14:editId="720D04AD">
            <wp:extent cx="2628900" cy="2164730"/>
            <wp:effectExtent l="0" t="0" r="0" b="6985"/>
            <wp:docPr id="9" name="Obraz 9" descr="D:\DATA\DESIGN\2018.02.02 USTROŃ KRETA\2018.04.04 URZĄDZENIA\sprzety\istniejąca ła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ATA\DESIGN\2018.02.02 USTROŃ KRETA\2018.04.04 URZĄDZENIA\sprzety\istniejąca ław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09" cy="217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D3" w:rsidRPr="0034136E" w:rsidRDefault="000B7063" w:rsidP="00E53A8B">
      <w:pPr>
        <w:rPr>
          <w:rFonts w:asciiTheme="majorHAnsi" w:hAnsiTheme="majorHAnsi" w:cstheme="majorHAnsi"/>
          <w:b/>
          <w:sz w:val="32"/>
          <w:szCs w:val="26"/>
          <w:u w:val="single"/>
        </w:rPr>
      </w:pPr>
      <w:r>
        <w:rPr>
          <w:rFonts w:asciiTheme="majorHAnsi" w:hAnsiTheme="majorHAnsi" w:cstheme="majorHAnsi"/>
          <w:b/>
          <w:sz w:val="32"/>
          <w:szCs w:val="26"/>
          <w:u w:val="single"/>
        </w:rPr>
        <w:lastRenderedPageBreak/>
        <w:t xml:space="preserve">3. </w:t>
      </w:r>
      <w:r w:rsidR="0034136E" w:rsidRPr="0034136E">
        <w:rPr>
          <w:rFonts w:asciiTheme="majorHAnsi" w:hAnsiTheme="majorHAnsi" w:cstheme="majorHAnsi"/>
          <w:b/>
          <w:sz w:val="32"/>
          <w:szCs w:val="26"/>
          <w:u w:val="single"/>
        </w:rPr>
        <w:t xml:space="preserve">Elementy uzupełniające: </w:t>
      </w:r>
    </w:p>
    <w:p w:rsidR="000B7063" w:rsidRDefault="00B611DF" w:rsidP="000B7063">
      <w:pPr>
        <w:pStyle w:val="Akapitzlist"/>
        <w:numPr>
          <w:ilvl w:val="1"/>
          <w:numId w:val="14"/>
        </w:numPr>
        <w:tabs>
          <w:tab w:val="left" w:pos="851"/>
        </w:tabs>
        <w:ind w:left="567" w:hanging="567"/>
        <w:jc w:val="both"/>
        <w:rPr>
          <w:rFonts w:asciiTheme="majorHAnsi" w:hAnsiTheme="majorHAnsi"/>
          <w:sz w:val="26"/>
          <w:szCs w:val="26"/>
        </w:rPr>
      </w:pPr>
      <w:r w:rsidRPr="000B7063">
        <w:rPr>
          <w:rFonts w:asciiTheme="majorHAnsi" w:hAnsiTheme="majorHAnsi"/>
          <w:sz w:val="26"/>
          <w:szCs w:val="26"/>
          <w:u w:val="single"/>
        </w:rPr>
        <w:t>Cztery składane słupki U12c</w:t>
      </w:r>
      <w:r w:rsidRPr="000B7063">
        <w:rPr>
          <w:rFonts w:asciiTheme="majorHAnsi" w:hAnsiTheme="majorHAnsi"/>
          <w:sz w:val="26"/>
          <w:szCs w:val="26"/>
        </w:rPr>
        <w:t xml:space="preserve"> (chodnikowe) z blokadą na kłódkę – wykonane są z profilu stalowego o wysokości 110 cm i wymiarach 8 x 8 cm, gr. 2 mm. Słupki ocynkowane i malowane proszkowo na kolor czerwony RAL 3020 – białe pasy wyklejone folią odblaskową. Słupki montowane są do stopy fundamentowej o wymiarach 30 x 30 x 80 cm. Można zastosować gotowe elementy betonowe. Beton klasy C20/25.</w:t>
      </w:r>
    </w:p>
    <w:p w:rsidR="0034136E" w:rsidRPr="000B7063" w:rsidRDefault="0034136E" w:rsidP="000B7063">
      <w:pPr>
        <w:pStyle w:val="Akapitzlist"/>
        <w:numPr>
          <w:ilvl w:val="1"/>
          <w:numId w:val="14"/>
        </w:numPr>
        <w:tabs>
          <w:tab w:val="left" w:pos="851"/>
        </w:tabs>
        <w:ind w:left="567" w:hanging="567"/>
        <w:jc w:val="both"/>
        <w:rPr>
          <w:rFonts w:asciiTheme="majorHAnsi" w:hAnsiTheme="majorHAnsi"/>
          <w:sz w:val="26"/>
          <w:szCs w:val="26"/>
        </w:rPr>
      </w:pPr>
      <w:r w:rsidRPr="000B7063">
        <w:rPr>
          <w:rFonts w:asciiTheme="majorHAnsi" w:hAnsiTheme="majorHAnsi"/>
          <w:sz w:val="26"/>
          <w:szCs w:val="26"/>
          <w:u w:val="single"/>
        </w:rPr>
        <w:t>Przykładowa wizualizacja:</w:t>
      </w:r>
    </w:p>
    <w:p w:rsidR="000B7063" w:rsidRPr="0034136E" w:rsidRDefault="000B7063" w:rsidP="000B7063">
      <w:pPr>
        <w:pStyle w:val="Akapitzlist"/>
        <w:tabs>
          <w:tab w:val="left" w:pos="851"/>
        </w:tabs>
        <w:ind w:left="426"/>
        <w:jc w:val="both"/>
        <w:rPr>
          <w:rFonts w:asciiTheme="majorHAnsi" w:hAnsiTheme="majorHAnsi"/>
          <w:sz w:val="26"/>
          <w:szCs w:val="26"/>
        </w:rPr>
      </w:pPr>
    </w:p>
    <w:p w:rsidR="0034136E" w:rsidRPr="0034136E" w:rsidRDefault="0034136E" w:rsidP="0034136E">
      <w:pPr>
        <w:pStyle w:val="Akapitzlist"/>
        <w:tabs>
          <w:tab w:val="left" w:pos="851"/>
        </w:tabs>
        <w:ind w:left="426"/>
        <w:jc w:val="both"/>
        <w:rPr>
          <w:rFonts w:asciiTheme="majorHAnsi" w:hAnsiTheme="majorHAnsi"/>
          <w:sz w:val="26"/>
          <w:szCs w:val="26"/>
        </w:rPr>
      </w:pPr>
      <w:r w:rsidRPr="0034136E">
        <w:rPr>
          <w:rFonts w:asciiTheme="majorHAnsi" w:hAnsiTheme="majorHAnsi"/>
          <w:noProof/>
          <w:sz w:val="26"/>
          <w:szCs w:val="26"/>
          <w:lang w:eastAsia="pl-PL"/>
        </w:rPr>
        <w:drawing>
          <wp:inline distT="0" distB="0" distL="0" distR="0" wp14:anchorId="0E4BE770" wp14:editId="10FA64D8">
            <wp:extent cx="3063268" cy="1814512"/>
            <wp:effectExtent l="0" t="0" r="3810" b="0"/>
            <wp:docPr id="2" name="Obraz 2" descr="D:\DATA\DESIGN\2018.02.02 USTROŃ KRETA\2018.04.04 URZĄDZENIA\sprzety\Słupek chodnikowy skład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DESIGN\2018.02.02 USTROŃ KRETA\2018.04.04 URZĄDZENIA\sprzety\Słupek chodnikowy składa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82" cy="181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6E" w:rsidRPr="0034136E" w:rsidRDefault="0034136E" w:rsidP="0034136E">
      <w:pPr>
        <w:pStyle w:val="Akapitzlist"/>
        <w:tabs>
          <w:tab w:val="left" w:pos="851"/>
        </w:tabs>
        <w:ind w:left="426"/>
        <w:jc w:val="both"/>
        <w:rPr>
          <w:rFonts w:asciiTheme="majorHAnsi" w:hAnsiTheme="majorHAnsi"/>
          <w:sz w:val="26"/>
          <w:szCs w:val="26"/>
        </w:rPr>
      </w:pPr>
    </w:p>
    <w:p w:rsidR="00B611DF" w:rsidRPr="00E53A8B" w:rsidRDefault="00B611DF" w:rsidP="00E53A8B">
      <w:pPr>
        <w:rPr>
          <w:rFonts w:asciiTheme="majorHAnsi" w:hAnsiTheme="majorHAnsi" w:cstheme="majorHAnsi"/>
          <w:sz w:val="26"/>
          <w:szCs w:val="26"/>
        </w:rPr>
      </w:pPr>
    </w:p>
    <w:sectPr w:rsidR="00B611DF" w:rsidRPr="00E53A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9E" w:rsidRDefault="0007689E">
      <w:pPr>
        <w:spacing w:after="0" w:line="240" w:lineRule="auto"/>
      </w:pPr>
      <w:r>
        <w:separator/>
      </w:r>
    </w:p>
  </w:endnote>
  <w:endnote w:type="continuationSeparator" w:id="0">
    <w:p w:rsidR="0007689E" w:rsidRDefault="0007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9E" w:rsidRDefault="000768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689E" w:rsidRDefault="00076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E34"/>
    <w:multiLevelType w:val="hybridMultilevel"/>
    <w:tmpl w:val="8E887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9A4"/>
    <w:multiLevelType w:val="hybridMultilevel"/>
    <w:tmpl w:val="2C0C38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1092"/>
    <w:multiLevelType w:val="multilevel"/>
    <w:tmpl w:val="06F43F90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Theme="majorHAnsi" w:hAnsiTheme="majorHAnsi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hint="default"/>
        <w:sz w:val="22"/>
      </w:rPr>
    </w:lvl>
  </w:abstractNum>
  <w:abstractNum w:abstractNumId="3" w15:restartNumberingAfterBreak="0">
    <w:nsid w:val="1A270CBA"/>
    <w:multiLevelType w:val="multilevel"/>
    <w:tmpl w:val="4DB68CEE"/>
    <w:lvl w:ilvl="0">
      <w:start w:val="1"/>
      <w:numFmt w:val="decimal"/>
      <w:pStyle w:val="Nagwek1"/>
      <w:lvlText w:val="%1"/>
      <w:lvlJc w:val="left"/>
      <w:pPr>
        <w:ind w:left="9504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994C36"/>
    <w:multiLevelType w:val="hybridMultilevel"/>
    <w:tmpl w:val="89F61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69F7"/>
    <w:multiLevelType w:val="multilevel"/>
    <w:tmpl w:val="CD5255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3E4B81"/>
    <w:multiLevelType w:val="multilevel"/>
    <w:tmpl w:val="437AE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single"/>
      </w:rPr>
    </w:lvl>
  </w:abstractNum>
  <w:abstractNum w:abstractNumId="7" w15:restartNumberingAfterBreak="0">
    <w:nsid w:val="2F3B348A"/>
    <w:multiLevelType w:val="hybridMultilevel"/>
    <w:tmpl w:val="C696E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B2348"/>
    <w:multiLevelType w:val="multilevel"/>
    <w:tmpl w:val="8FFC4BDE"/>
    <w:lvl w:ilvl="0">
      <w:start w:val="2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sz w:val="26"/>
      </w:rPr>
    </w:lvl>
    <w:lvl w:ilvl="1">
      <w:start w:val="3"/>
      <w:numFmt w:val="decimal"/>
      <w:lvlText w:val="%1.%2"/>
      <w:lvlJc w:val="left"/>
      <w:pPr>
        <w:ind w:left="1004" w:hanging="720"/>
      </w:pPr>
      <w:rPr>
        <w:rFonts w:asciiTheme="majorHAnsi" w:hAnsiTheme="majorHAnsi" w:hint="default"/>
        <w:sz w:val="26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Theme="majorHAnsi" w:hAnsiTheme="majorHAnsi" w:hint="default"/>
        <w:sz w:val="26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asciiTheme="majorHAnsi" w:hAnsiTheme="majorHAnsi" w:hint="default"/>
        <w:sz w:val="26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Theme="majorHAnsi" w:hAnsiTheme="majorHAnsi" w:hint="default"/>
        <w:sz w:val="26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asciiTheme="majorHAnsi" w:hAnsiTheme="majorHAnsi" w:hint="default"/>
        <w:sz w:val="26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asciiTheme="majorHAnsi" w:hAnsiTheme="majorHAnsi" w:hint="default"/>
        <w:sz w:val="26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asciiTheme="majorHAnsi" w:hAnsiTheme="majorHAns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asciiTheme="majorHAnsi" w:hAnsiTheme="majorHAnsi" w:hint="default"/>
        <w:sz w:val="26"/>
      </w:rPr>
    </w:lvl>
  </w:abstractNum>
  <w:abstractNum w:abstractNumId="9" w15:restartNumberingAfterBreak="0">
    <w:nsid w:val="46352480"/>
    <w:multiLevelType w:val="multilevel"/>
    <w:tmpl w:val="EA4AB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7321E19"/>
    <w:multiLevelType w:val="multilevel"/>
    <w:tmpl w:val="7A56B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single"/>
      </w:rPr>
    </w:lvl>
  </w:abstractNum>
  <w:abstractNum w:abstractNumId="11" w15:restartNumberingAfterBreak="0">
    <w:nsid w:val="528043AB"/>
    <w:multiLevelType w:val="hybridMultilevel"/>
    <w:tmpl w:val="DF461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42E70"/>
    <w:multiLevelType w:val="hybridMultilevel"/>
    <w:tmpl w:val="3466A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16E25"/>
    <w:multiLevelType w:val="multilevel"/>
    <w:tmpl w:val="AC8A98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single"/>
      </w:rPr>
    </w:lvl>
  </w:abstractNum>
  <w:abstractNum w:abstractNumId="14" w15:restartNumberingAfterBreak="0">
    <w:nsid w:val="77BA6B49"/>
    <w:multiLevelType w:val="multilevel"/>
    <w:tmpl w:val="119E5DB6"/>
    <w:lvl w:ilvl="0">
      <w:start w:val="1"/>
      <w:numFmt w:val="lowerLetter"/>
      <w:lvlText w:val="%1)"/>
      <w:lvlJc w:val="left"/>
      <w:pPr>
        <w:ind w:left="360" w:hanging="360"/>
      </w:pPr>
      <w:rPr>
        <w:rFonts w:asciiTheme="majorHAnsi" w:eastAsia="SimSun" w:hAnsiTheme="majorHAnsi" w:cs="F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7CD13E7F"/>
    <w:multiLevelType w:val="multilevel"/>
    <w:tmpl w:val="54D61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15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2"/>
  </w:num>
  <w:num w:numId="13">
    <w:abstractNumId w:val="6"/>
  </w:num>
  <w:num w:numId="14">
    <w:abstractNumId w:val="13"/>
  </w:num>
  <w:num w:numId="15">
    <w:abstractNumId w:val="9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FD"/>
    <w:rsid w:val="00037953"/>
    <w:rsid w:val="000453EB"/>
    <w:rsid w:val="000627DD"/>
    <w:rsid w:val="0007689E"/>
    <w:rsid w:val="000B7063"/>
    <w:rsid w:val="000E2EC8"/>
    <w:rsid w:val="000F7F68"/>
    <w:rsid w:val="00131E99"/>
    <w:rsid w:val="00146B94"/>
    <w:rsid w:val="001B4ED7"/>
    <w:rsid w:val="002A7BC3"/>
    <w:rsid w:val="002B2BB6"/>
    <w:rsid w:val="002C5509"/>
    <w:rsid w:val="00306EA4"/>
    <w:rsid w:val="00335AFB"/>
    <w:rsid w:val="0034136E"/>
    <w:rsid w:val="0035569E"/>
    <w:rsid w:val="00387365"/>
    <w:rsid w:val="003D53CB"/>
    <w:rsid w:val="003E1C5C"/>
    <w:rsid w:val="005129DC"/>
    <w:rsid w:val="005512A9"/>
    <w:rsid w:val="005706B5"/>
    <w:rsid w:val="00596685"/>
    <w:rsid w:val="005B4CFD"/>
    <w:rsid w:val="005C56F6"/>
    <w:rsid w:val="005E37F1"/>
    <w:rsid w:val="005F324E"/>
    <w:rsid w:val="006C168B"/>
    <w:rsid w:val="007075ED"/>
    <w:rsid w:val="00714C55"/>
    <w:rsid w:val="007B7950"/>
    <w:rsid w:val="007E22A6"/>
    <w:rsid w:val="00866D51"/>
    <w:rsid w:val="00867C86"/>
    <w:rsid w:val="00897ED3"/>
    <w:rsid w:val="008E0F2F"/>
    <w:rsid w:val="00927651"/>
    <w:rsid w:val="009627AC"/>
    <w:rsid w:val="00A431ED"/>
    <w:rsid w:val="00A6522C"/>
    <w:rsid w:val="00AF4DBA"/>
    <w:rsid w:val="00B03449"/>
    <w:rsid w:val="00B611DF"/>
    <w:rsid w:val="00C2226C"/>
    <w:rsid w:val="00C76E71"/>
    <w:rsid w:val="00CD6DCB"/>
    <w:rsid w:val="00CE11C9"/>
    <w:rsid w:val="00CE1711"/>
    <w:rsid w:val="00CE20DA"/>
    <w:rsid w:val="00CF2F62"/>
    <w:rsid w:val="00D12E9B"/>
    <w:rsid w:val="00D35B60"/>
    <w:rsid w:val="00D501BF"/>
    <w:rsid w:val="00DD53F2"/>
    <w:rsid w:val="00E01DE3"/>
    <w:rsid w:val="00E209C5"/>
    <w:rsid w:val="00E479D5"/>
    <w:rsid w:val="00E53A8B"/>
    <w:rsid w:val="00E62062"/>
    <w:rsid w:val="00E63C2B"/>
    <w:rsid w:val="00E7244C"/>
    <w:rsid w:val="00E754C6"/>
    <w:rsid w:val="00F03D54"/>
    <w:rsid w:val="00F42163"/>
    <w:rsid w:val="00F856CD"/>
    <w:rsid w:val="00F93426"/>
    <w:rsid w:val="00FA12D5"/>
    <w:rsid w:val="00FA6058"/>
    <w:rsid w:val="00F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DC083A70-B964-44F6-B81C-B221B17F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42163"/>
    <w:pPr>
      <w:keepNext/>
      <w:keepLines/>
      <w:widowControl/>
      <w:numPr>
        <w:numId w:val="1"/>
      </w:numPr>
      <w:suppressAutoHyphens w:val="0"/>
      <w:autoSpaceDN/>
      <w:spacing w:before="240" w:after="0" w:line="259" w:lineRule="auto"/>
      <w:ind w:left="432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2163"/>
    <w:pPr>
      <w:keepNext/>
      <w:keepLines/>
      <w:widowControl/>
      <w:numPr>
        <w:ilvl w:val="1"/>
        <w:numId w:val="1"/>
      </w:numPr>
      <w:suppressAutoHyphens w:val="0"/>
      <w:autoSpaceDN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163"/>
    <w:pPr>
      <w:keepNext/>
      <w:keepLines/>
      <w:widowControl/>
      <w:numPr>
        <w:ilvl w:val="2"/>
        <w:numId w:val="1"/>
      </w:numPr>
      <w:suppressAutoHyphens w:val="0"/>
      <w:autoSpaceDN/>
      <w:spacing w:before="40" w:after="0" w:line="259" w:lineRule="auto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2163"/>
    <w:pPr>
      <w:keepNext/>
      <w:keepLines/>
      <w:widowControl/>
      <w:numPr>
        <w:ilvl w:val="3"/>
        <w:numId w:val="1"/>
      </w:numPr>
      <w:suppressAutoHyphens w:val="0"/>
      <w:autoSpaceDN/>
      <w:spacing w:before="40" w:after="0" w:line="259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2163"/>
    <w:pPr>
      <w:keepNext/>
      <w:keepLines/>
      <w:widowControl/>
      <w:numPr>
        <w:ilvl w:val="4"/>
        <w:numId w:val="1"/>
      </w:numPr>
      <w:suppressAutoHyphens w:val="0"/>
      <w:autoSpaceDN/>
      <w:spacing w:before="40" w:after="0" w:line="259" w:lineRule="auto"/>
      <w:textAlignment w:val="auto"/>
      <w:outlineLvl w:val="4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2163"/>
    <w:pPr>
      <w:keepNext/>
      <w:keepLines/>
      <w:widowControl/>
      <w:numPr>
        <w:ilvl w:val="5"/>
        <w:numId w:val="1"/>
      </w:numPr>
      <w:suppressAutoHyphens w:val="0"/>
      <w:autoSpaceDN/>
      <w:spacing w:before="40" w:after="0" w:line="259" w:lineRule="auto"/>
      <w:textAlignment w:val="auto"/>
      <w:outlineLvl w:val="5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2163"/>
    <w:pPr>
      <w:keepNext/>
      <w:keepLines/>
      <w:widowControl/>
      <w:numPr>
        <w:ilvl w:val="6"/>
        <w:numId w:val="1"/>
      </w:numPr>
      <w:suppressAutoHyphens w:val="0"/>
      <w:autoSpaceDN/>
      <w:spacing w:before="40" w:after="0" w:line="259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2163"/>
    <w:pPr>
      <w:keepNext/>
      <w:keepLines/>
      <w:widowControl/>
      <w:numPr>
        <w:ilvl w:val="7"/>
        <w:numId w:val="1"/>
      </w:numPr>
      <w:suppressAutoHyphens w:val="0"/>
      <w:autoSpaceDN/>
      <w:spacing w:before="40" w:after="0" w:line="259" w:lineRule="auto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42163"/>
    <w:pPr>
      <w:keepNext/>
      <w:keepLines/>
      <w:widowControl/>
      <w:numPr>
        <w:ilvl w:val="8"/>
        <w:numId w:val="1"/>
      </w:numPr>
      <w:suppressAutoHyphens w:val="0"/>
      <w:autoSpaceDN/>
      <w:spacing w:before="40" w:after="0" w:line="259" w:lineRule="auto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42163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42163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42163"/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2163"/>
    <w:rPr>
      <w:rFonts w:asciiTheme="majorHAnsi" w:eastAsiaTheme="majorEastAsia" w:hAnsiTheme="majorHAnsi" w:cstheme="majorBidi"/>
      <w:i/>
      <w:iCs/>
      <w:color w:val="365F91" w:themeColor="accent1" w:themeShade="BF"/>
      <w:kern w:val="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2163"/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2163"/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2163"/>
    <w:rPr>
      <w:rFonts w:asciiTheme="majorHAnsi" w:eastAsiaTheme="majorEastAsia" w:hAnsiTheme="majorHAnsi" w:cstheme="majorBidi"/>
      <w:i/>
      <w:iCs/>
      <w:color w:val="243F60" w:themeColor="accent1" w:themeShade="7F"/>
      <w:kern w:val="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2163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2163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</w:rPr>
  </w:style>
  <w:style w:type="paragraph" w:styleId="Akapitzlist">
    <w:name w:val="List Paragraph"/>
    <w:basedOn w:val="Normalny"/>
    <w:uiPriority w:val="34"/>
    <w:qFormat/>
    <w:rsid w:val="00F42163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Tytu">
    <w:name w:val="Title"/>
    <w:basedOn w:val="Normalny"/>
    <w:next w:val="Normalny"/>
    <w:link w:val="TytuZnak"/>
    <w:uiPriority w:val="10"/>
    <w:qFormat/>
    <w:rsid w:val="007075ED"/>
    <w:pPr>
      <w:widowControl/>
      <w:suppressAutoHyphens w:val="0"/>
      <w:autoSpaceDN/>
      <w:spacing w:after="0" w:line="240" w:lineRule="auto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75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B2BB6"/>
    <w:pPr>
      <w:widowControl/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14C5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8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6CD"/>
  </w:style>
  <w:style w:type="paragraph" w:styleId="Stopka">
    <w:name w:val="footer"/>
    <w:basedOn w:val="Normalny"/>
    <w:link w:val="StopkaZnak"/>
    <w:uiPriority w:val="99"/>
    <w:unhideWhenUsed/>
    <w:rsid w:val="00F8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Joanna Pietrzyk</cp:lastModifiedBy>
  <cp:revision>6</cp:revision>
  <dcterms:created xsi:type="dcterms:W3CDTF">2017-07-23T19:41:00Z</dcterms:created>
  <dcterms:modified xsi:type="dcterms:W3CDTF">2019-01-28T10:32:00Z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