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76" w:rsidRPr="003D7558" w:rsidRDefault="006A02FF">
      <w:pPr>
        <w:ind w:left="72"/>
        <w:rPr>
          <w:rFonts w:ascii="Arial" w:hAnsi="Arial" w:cs="Arial"/>
          <w:b/>
          <w:color w:val="000000"/>
          <w:sz w:val="19"/>
          <w:lang w:val="pl-P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356235</wp:posOffset>
                </wp:positionV>
                <wp:extent cx="6777355" cy="417830"/>
                <wp:effectExtent l="0" t="3810" r="4445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176" w:rsidRDefault="0004639F">
                            <w:pPr>
                              <w:tabs>
                                <w:tab w:val="right" w:pos="10670"/>
                              </w:tabs>
                              <w:spacing w:line="245" w:lineRule="exact"/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1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1"/>
                                <w:lang w:val="pl-PL"/>
                              </w:rPr>
                              <w:t>Nazwa Firmy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1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pl-PL"/>
                              </w:rPr>
                              <w:t>Kosztorysowanie FORTE 16.01</w:t>
                            </w:r>
                          </w:p>
                          <w:p w:rsidR="00A95176" w:rsidRDefault="0004639F">
                            <w:pPr>
                              <w:spacing w:line="206" w:lineRule="exact"/>
                              <w:ind w:left="7920" w:right="144" w:firstLine="432"/>
                              <w:rPr>
                                <w:rFonts w:ascii="Arial" w:hAnsi="Arial"/>
                                <w:color w:val="000000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pl-PL"/>
                              </w:rPr>
                              <w:t xml:space="preserve">Prawa autorskie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pl-PL"/>
                              </w:rPr>
                              <w:t>INWESTPROJEKT-SŁUPSK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75pt;margin-top:28.05pt;width:533.65pt;height:32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wArgIAAKk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" filled="f" stroked="f">
                <v:textbox inset="0,0,0,0">
                  <w:txbxContent>
                    <w:p w:rsidR="00A95176" w:rsidRDefault="0004639F">
                      <w:pPr>
                        <w:tabs>
                          <w:tab w:val="right" w:pos="10670"/>
                        </w:tabs>
                        <w:spacing w:line="245" w:lineRule="exact"/>
                        <w:ind w:left="72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1"/>
                          <w:lang w:val="pl-PL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1"/>
                          <w:lang w:val="pl-PL"/>
                        </w:rPr>
                        <w:t>Nazwa Firmy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1"/>
                          <w:lang w:val="pl-PL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pl-PL"/>
                        </w:rPr>
                        <w:t>Kosztorysowanie FORTE 16.01</w:t>
                      </w:r>
                    </w:p>
                    <w:p w:rsidR="00A95176" w:rsidRDefault="0004639F">
                      <w:pPr>
                        <w:spacing w:line="206" w:lineRule="exact"/>
                        <w:ind w:left="7920" w:right="144" w:firstLine="432"/>
                        <w:rPr>
                          <w:rFonts w:ascii="Arial" w:hAnsi="Arial"/>
                          <w:color w:val="000000"/>
                          <w:sz w:val="20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lang w:val="pl-PL"/>
                        </w:rPr>
                        <w:t xml:space="preserve">Prawa autorskie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pl-PL"/>
                        </w:rPr>
                        <w:t>INWESTPROJEKT-SŁUPSK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639F" w:rsidRPr="003D7558">
        <w:rPr>
          <w:rFonts w:ascii="Arial" w:hAnsi="Arial" w:cs="Arial"/>
          <w:b/>
          <w:color w:val="000000"/>
          <w:sz w:val="19"/>
          <w:lang w:val="pl-PL"/>
        </w:rPr>
        <w:t>Aranż</w:t>
      </w:r>
      <w:bookmarkStart w:id="0" w:name="_GoBack"/>
      <w:bookmarkEnd w:id="0"/>
      <w:r w:rsidR="0004639F" w:rsidRPr="003D7558">
        <w:rPr>
          <w:rFonts w:ascii="Arial" w:hAnsi="Arial" w:cs="Arial"/>
          <w:b/>
          <w:color w:val="000000"/>
          <w:sz w:val="19"/>
          <w:lang w:val="pl-PL"/>
        </w:rPr>
        <w:t xml:space="preserve">acja lokalu przeznaczonego na </w:t>
      </w:r>
      <w:proofErr w:type="spellStart"/>
      <w:r w:rsidR="0004639F" w:rsidRPr="003D7558">
        <w:rPr>
          <w:rFonts w:ascii="Arial" w:hAnsi="Arial" w:cs="Arial"/>
          <w:b/>
          <w:color w:val="000000"/>
          <w:sz w:val="19"/>
          <w:lang w:val="pl-PL"/>
        </w:rPr>
        <w:t>Pierogarni</w:t>
      </w:r>
      <w:r w:rsidR="003D7558" w:rsidRPr="003D7558">
        <w:rPr>
          <w:rFonts w:ascii="Arial" w:hAnsi="Arial" w:cs="Arial"/>
          <w:b/>
          <w:color w:val="000000"/>
          <w:sz w:val="19"/>
          <w:lang w:val="pl-PL"/>
        </w:rPr>
        <w:t>ę</w:t>
      </w:r>
      <w:proofErr w:type="spellEnd"/>
    </w:p>
    <w:tbl>
      <w:tblPr>
        <w:tblW w:w="0" w:type="auto"/>
        <w:tblInd w:w="1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A95176" w:rsidRPr="003D7558" w:rsidTr="003D7558">
        <w:trPr>
          <w:trHeight w:hRule="exact" w:val="5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8" w:rsidRPr="003D7558" w:rsidRDefault="003D7558" w:rsidP="003D7558">
            <w:pPr>
              <w:spacing w:after="36"/>
              <w:ind w:left="5" w:right="1"/>
              <w:rPr>
                <w:rFonts w:ascii="Arial" w:hAnsi="Arial" w:cs="Arial"/>
                <w:color w:val="000000"/>
                <w:spacing w:val="-5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5"/>
                <w:sz w:val="20"/>
                <w:lang w:val="pl-PL"/>
              </w:rPr>
              <w:t>Identyfikator kosztorysu: Aranżacja lokalu przeznaczonego na</w:t>
            </w:r>
            <w:r>
              <w:rPr>
                <w:rFonts w:ascii="Arial" w:hAnsi="Arial" w:cs="Arial"/>
                <w:color w:val="000000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Pierogarnię</w:t>
            </w:r>
            <w:proofErr w:type="spellEnd"/>
          </w:p>
          <w:p w:rsidR="00A95176" w:rsidRPr="003D7558" w:rsidRDefault="00A95176">
            <w:pPr>
              <w:spacing w:after="36"/>
              <w:ind w:left="2016" w:right="3024"/>
              <w:rPr>
                <w:rFonts w:ascii="Arial" w:hAnsi="Arial" w:cs="Arial"/>
                <w:color w:val="000000"/>
                <w:spacing w:val="-5"/>
                <w:sz w:val="20"/>
                <w:lang w:val="pl-PL"/>
              </w:rPr>
            </w:pPr>
          </w:p>
        </w:tc>
      </w:tr>
    </w:tbl>
    <w:p w:rsidR="00A95176" w:rsidRPr="003D7558" w:rsidRDefault="00A95176">
      <w:pPr>
        <w:spacing w:before="124" w:line="2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90"/>
        <w:gridCol w:w="6308"/>
        <w:gridCol w:w="687"/>
        <w:gridCol w:w="1908"/>
        <w:gridCol w:w="976"/>
        <w:gridCol w:w="196"/>
      </w:tblGrid>
      <w:tr w:rsidR="00A95176" w:rsidRPr="003D7558" w:rsidTr="003D7558">
        <w:trPr>
          <w:trHeight w:hRule="exact" w:val="234"/>
        </w:trPr>
        <w:tc>
          <w:tcPr>
            <w:tcW w:w="6906" w:type="dxa"/>
            <w:gridSpan w:val="3"/>
            <w:vAlign w:val="center"/>
          </w:tcPr>
          <w:p w:rsidR="00A95176" w:rsidRPr="003D7558" w:rsidRDefault="0004639F">
            <w:pPr>
              <w:ind w:right="758"/>
              <w:jc w:val="right"/>
              <w:rPr>
                <w:rFonts w:ascii="Arial" w:hAnsi="Arial" w:cs="Arial"/>
                <w:b/>
                <w:color w:val="000000"/>
                <w:spacing w:val="-2"/>
                <w:sz w:val="19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pacing w:val="-2"/>
                <w:sz w:val="19"/>
                <w:lang w:val="pl-PL"/>
              </w:rPr>
              <w:t>W1 Przedmiar robót</w:t>
            </w:r>
          </w:p>
        </w:tc>
        <w:tc>
          <w:tcPr>
            <w:tcW w:w="3767" w:type="dxa"/>
            <w:gridSpan w:val="4"/>
            <w:vAlign w:val="center"/>
          </w:tcPr>
          <w:p w:rsidR="00A95176" w:rsidRPr="003D7558" w:rsidRDefault="0004639F">
            <w:pPr>
              <w:jc w:val="center"/>
              <w:rPr>
                <w:rFonts w:ascii="Arial" w:hAnsi="Arial" w:cs="Arial"/>
                <w:color w:val="000000"/>
                <w:spacing w:val="2"/>
                <w:sz w:val="20"/>
                <w:lang w:val="pl-PL"/>
              </w:rPr>
            </w:pPr>
            <w:proofErr w:type="spellStart"/>
            <w:r w:rsidRPr="003D7558">
              <w:rPr>
                <w:rFonts w:ascii="Arial" w:hAnsi="Arial" w:cs="Arial"/>
                <w:color w:val="000000"/>
                <w:spacing w:val="2"/>
                <w:sz w:val="20"/>
                <w:lang w:val="pl-PL"/>
              </w:rPr>
              <w:t>wyk.dn</w:t>
            </w:r>
            <w:proofErr w:type="spellEnd"/>
            <w:r w:rsidRPr="003D7558">
              <w:rPr>
                <w:rFonts w:ascii="Arial" w:hAnsi="Arial" w:cs="Arial"/>
                <w:color w:val="000000"/>
                <w:spacing w:val="2"/>
                <w:sz w:val="20"/>
                <w:lang w:val="pl-PL"/>
              </w:rPr>
              <w:t>: 2018-12-10 str. 1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302"/>
        </w:trPr>
        <w:tc>
          <w:tcPr>
            <w:tcW w:w="590" w:type="dxa"/>
            <w:shd w:val="clear" w:color="auto" w:fill="auto"/>
            <w:vAlign w:val="center"/>
          </w:tcPr>
          <w:p w:rsidR="00A95176" w:rsidRPr="003D7558" w:rsidRDefault="0004639F">
            <w:pPr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Nr</w:t>
            </w:r>
          </w:p>
        </w:tc>
        <w:tc>
          <w:tcPr>
            <w:tcW w:w="6995" w:type="dxa"/>
            <w:gridSpan w:val="2"/>
            <w:shd w:val="clear" w:color="auto" w:fill="auto"/>
            <w:vAlign w:val="center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Nazwa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Jednostka miary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95176" w:rsidRPr="003D7558" w:rsidRDefault="0004639F">
            <w:pPr>
              <w:ind w:right="555"/>
              <w:jc w:val="right"/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  <w:t>Ilość</w:t>
            </w:r>
          </w:p>
        </w:tc>
      </w:tr>
      <w:tr w:rsidR="003D7558" w:rsidRPr="003D7558" w:rsidTr="00052D8E">
        <w:trPr>
          <w:gridBefore w:val="1"/>
          <w:gridAfter w:val="1"/>
          <w:wBefore w:w="8" w:type="dxa"/>
          <w:wAfter w:w="196" w:type="dxa"/>
          <w:trHeight w:hRule="exact" w:val="335"/>
        </w:trPr>
        <w:tc>
          <w:tcPr>
            <w:tcW w:w="10469" w:type="dxa"/>
            <w:gridSpan w:val="5"/>
            <w:shd w:val="clear" w:color="auto" w:fill="auto"/>
            <w:vAlign w:val="center"/>
          </w:tcPr>
          <w:p w:rsidR="003D7558" w:rsidRPr="003D7558" w:rsidRDefault="003D7558">
            <w:pPr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 xml:space="preserve">1        </w:t>
            </w:r>
            <w:r w:rsidRPr="003D7558">
              <w:rPr>
                <w:rFonts w:ascii="Arial" w:hAnsi="Arial" w:cs="Arial"/>
                <w:b/>
                <w:color w:val="000000"/>
                <w:spacing w:val="-2"/>
                <w:sz w:val="20"/>
                <w:lang w:val="pl-PL"/>
              </w:rPr>
              <w:t>Prace rozbiórkowe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522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08" w:lineRule="auto"/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>KNR 4-01 354-5</w:t>
            </w:r>
          </w:p>
          <w:p w:rsidR="00A95176" w:rsidRPr="003D7558" w:rsidRDefault="0004639F">
            <w:pPr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Wykucie z muru ościeżnic drewnianych o powierzchni ponad 2 m2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 m2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3,40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774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20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04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1-1</w:t>
            </w:r>
          </w:p>
          <w:p w:rsidR="00A95176" w:rsidRPr="003D7558" w:rsidRDefault="0004639F">
            <w:pPr>
              <w:ind w:right="108"/>
              <w:rPr>
                <w:rFonts w:ascii="Arial" w:hAnsi="Arial" w:cs="Arial"/>
                <w:color w:val="000000"/>
                <w:spacing w:val="-5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5"/>
                <w:sz w:val="20"/>
                <w:lang w:val="pl-PL"/>
              </w:rPr>
              <w:t xml:space="preserve">Demontaż elementów drewnianych z wyniesieniem i złożeniem we wskazanym </w:t>
            </w: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miejscu ( wyposażenie )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proofErr w:type="spellStart"/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kpl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1,00</w:t>
            </w:r>
          </w:p>
        </w:tc>
      </w:tr>
      <w:tr w:rsidR="003D7558" w:rsidRPr="003D7558" w:rsidTr="00B635DE">
        <w:trPr>
          <w:gridBefore w:val="1"/>
          <w:gridAfter w:val="1"/>
          <w:wBefore w:w="8" w:type="dxa"/>
          <w:wAfter w:w="196" w:type="dxa"/>
          <w:trHeight w:hRule="exact" w:val="324"/>
        </w:trPr>
        <w:tc>
          <w:tcPr>
            <w:tcW w:w="10469" w:type="dxa"/>
            <w:gridSpan w:val="5"/>
            <w:shd w:val="clear" w:color="auto" w:fill="auto"/>
            <w:vAlign w:val="center"/>
          </w:tcPr>
          <w:p w:rsidR="003D7558" w:rsidRPr="003D7558" w:rsidRDefault="003D7558">
            <w:pPr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2        Prace remontowo-budowlane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519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13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2-3</w:t>
            </w:r>
          </w:p>
          <w:p w:rsidR="00A95176" w:rsidRPr="003D7558" w:rsidRDefault="0004639F">
            <w:pPr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Rozbiórka elementu dekoracyjnego ( drzewo )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proofErr w:type="spellStart"/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1,00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543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20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16" w:lineRule="auto"/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  <w:t>KNR 4-01 348-11</w:t>
            </w:r>
          </w:p>
          <w:p w:rsidR="00A95176" w:rsidRPr="003D7558" w:rsidRDefault="0004639F">
            <w:pPr>
              <w:spacing w:line="264" w:lineRule="auto"/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Rozebranie ścianki z pustaków typu "Alfa" na zaprawie cementowej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 m2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4,30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533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30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>KNR 4-01 819-15</w:t>
            </w:r>
          </w:p>
          <w:p w:rsidR="00A95176" w:rsidRPr="003D7558" w:rsidRDefault="0004639F">
            <w:pPr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>Rozebranie wykładziny ściennej z płytek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 m2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8,00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803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13" w:lineRule="auto"/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>KNR 4-01 108-17</w:t>
            </w:r>
          </w:p>
          <w:p w:rsidR="00A95176" w:rsidRPr="003D7558" w:rsidRDefault="0004639F">
            <w:pPr>
              <w:ind w:right="72"/>
              <w:rPr>
                <w:rFonts w:ascii="Arial" w:hAnsi="Arial" w:cs="Arial"/>
                <w:color w:val="000000"/>
                <w:spacing w:val="-5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5"/>
                <w:sz w:val="20"/>
                <w:lang w:val="pl-PL"/>
              </w:rPr>
              <w:t xml:space="preserve">Wywiezienie gruzu samochodami samowyładowczymi rozbieranych konstrukcji </w:t>
            </w: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 xml:space="preserve">ceglanych na </w:t>
            </w:r>
            <w:proofErr w:type="spellStart"/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odl.do</w:t>
            </w:r>
            <w:proofErr w:type="spellEnd"/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 xml:space="preserve"> 1 km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 m3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2,00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763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50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13" w:lineRule="auto"/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>KNR 4-01 108-20</w:t>
            </w:r>
          </w:p>
          <w:p w:rsidR="00A95176" w:rsidRPr="003D7558" w:rsidRDefault="0004639F">
            <w:pPr>
              <w:ind w:right="72"/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Wywiezienie gruzu samochodami samowyładowczymi rozbieranych konstrukcji na każdy 1 km bez względu na rodzaj konstrukcji 5km [RMS=5]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 m3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2,00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544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60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08" w:lineRule="auto"/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>KNR 4-01 333-15</w:t>
            </w:r>
          </w:p>
          <w:p w:rsidR="00A95176" w:rsidRPr="003D7558" w:rsidRDefault="0004639F">
            <w:pPr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 xml:space="preserve">Przebicie otworów w ścianach na zaprawie cementowej, </w:t>
            </w:r>
            <w:proofErr w:type="spellStart"/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gr.ścian</w:t>
            </w:r>
            <w:proofErr w:type="spellEnd"/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 xml:space="preserve"> 1/2 cegły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 xml:space="preserve">1 </w:t>
            </w:r>
            <w:proofErr w:type="spellStart"/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1,00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532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70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>KNR 4-01 322-2</w:t>
            </w:r>
          </w:p>
          <w:p w:rsidR="00A95176" w:rsidRPr="003D7558" w:rsidRDefault="0004639F">
            <w:pPr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Obsadzenie w ścianach kratek wentylacyjnych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 xml:space="preserve">1 </w:t>
            </w:r>
            <w:proofErr w:type="spellStart"/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2,00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533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before="36" w:line="208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KNNR 2 1206-3</w:t>
            </w:r>
          </w:p>
          <w:p w:rsidR="00A95176" w:rsidRPr="003D7558" w:rsidRDefault="0004639F">
            <w:pPr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>Posadzki z paneli winylowych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100 m2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0,51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1030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20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ind w:right="252"/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  <w:t>Uzupełnienie do KNR 2-02 Normy nakładów rzecz.</w:t>
            </w:r>
            <w:r w:rsidR="003D7558" w:rsidRPr="003D7558"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  <w:t xml:space="preserve"> </w:t>
            </w:r>
            <w:r w:rsidRPr="003D7558"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  <w:t xml:space="preserve">na konstrukcje budowlane </w:t>
            </w: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1130-2</w:t>
            </w:r>
          </w:p>
          <w:p w:rsidR="00A95176" w:rsidRPr="003D7558" w:rsidRDefault="0004639F">
            <w:pPr>
              <w:ind w:right="252"/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 xml:space="preserve">Warstwy wyrównujące i wygładzające z zaprawy samopoziomującej o grub.5 </w:t>
            </w: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mm wykonywane w pomieszczeniach o powierzchni ponad 8 m2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 m2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51,33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1022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30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ind w:right="252"/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  <w:t>Uzupełnienie do KNR 2-02 Normy nakładów rzecz.</w:t>
            </w:r>
            <w:r w:rsidR="003D7558" w:rsidRPr="003D7558"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  <w:t xml:space="preserve"> </w:t>
            </w:r>
            <w:r w:rsidRPr="003D7558"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  <w:t xml:space="preserve">na konstrukcje budowlane </w:t>
            </w: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1130-3</w:t>
            </w:r>
          </w:p>
          <w:p w:rsidR="00A95176" w:rsidRPr="003D7558" w:rsidRDefault="0004639F">
            <w:pPr>
              <w:ind w:right="324"/>
              <w:rPr>
                <w:rFonts w:ascii="Arial" w:hAnsi="Arial" w:cs="Arial"/>
                <w:color w:val="000000"/>
                <w:spacing w:val="-3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3"/>
                <w:sz w:val="20"/>
                <w:lang w:val="pl-PL"/>
              </w:rPr>
              <w:t xml:space="preserve">Warstwy wyrównujące i wygładzające z zaprawy samopoziomującej dodatek </w:t>
            </w: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lub potrącenie za zmianę grubości o 1 mm [RMS=3]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 m2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51,33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738"/>
        </w:trPr>
        <w:tc>
          <w:tcPr>
            <w:tcW w:w="590" w:type="dxa"/>
            <w:vMerge w:val="restart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120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before="36" w:line="208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KNR 0-14 IGM 2010-3</w:t>
            </w:r>
          </w:p>
          <w:p w:rsidR="00A95176" w:rsidRPr="003D7558" w:rsidRDefault="0004639F">
            <w:pPr>
              <w:ind w:right="540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l-PL"/>
              </w:rPr>
              <w:t xml:space="preserve">Ścianki działowe GR z płyt gipsowo-kartonowych na rusztach metalowych </w:t>
            </w:r>
            <w:r w:rsidRPr="003D7558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pl-PL"/>
              </w:rPr>
              <w:t>pojedynczych z pokryciem obustronnym jednowarstwowe 100-101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100 m2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0,24</w:t>
            </w:r>
          </w:p>
          <w:p w:rsidR="00A95176" w:rsidRPr="003D7558" w:rsidRDefault="00A95176">
            <w:pPr>
              <w:spacing w:before="540" w:line="208" w:lineRule="auto"/>
              <w:ind w:right="15"/>
              <w:jc w:val="right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295"/>
        </w:trPr>
        <w:tc>
          <w:tcPr>
            <w:tcW w:w="590" w:type="dxa"/>
            <w:vMerge/>
            <w:shd w:val="clear" w:color="auto" w:fill="auto"/>
          </w:tcPr>
          <w:p w:rsidR="00A95176" w:rsidRPr="003D7558" w:rsidRDefault="00A95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5" w:type="dxa"/>
            <w:gridSpan w:val="2"/>
            <w:shd w:val="clear" w:color="auto" w:fill="auto"/>
            <w:vAlign w:val="center"/>
          </w:tcPr>
          <w:p w:rsidR="00A95176" w:rsidRPr="003D7558" w:rsidRDefault="0004639F">
            <w:pPr>
              <w:tabs>
                <w:tab w:val="right" w:pos="6963"/>
              </w:tabs>
              <w:rPr>
                <w:rFonts w:ascii="Arial" w:hAnsi="Arial" w:cs="Arial"/>
                <w:color w:val="000000"/>
                <w:spacing w:val="-10"/>
                <w:w w:val="90"/>
                <w:sz w:val="20"/>
                <w:szCs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10"/>
                <w:w w:val="90"/>
                <w:sz w:val="20"/>
                <w:szCs w:val="20"/>
                <w:lang w:val="pl-PL"/>
              </w:rPr>
              <w:t>6</w:t>
            </w:r>
            <w:r w:rsidRPr="003D7558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l-PL"/>
              </w:rPr>
              <w:t>,2*3,85</w:t>
            </w:r>
            <w:r w:rsidRPr="003D7558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l-PL"/>
              </w:rPr>
              <w:tab/>
            </w:r>
            <w:r w:rsidRPr="003D755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23,87</w:t>
            </w:r>
          </w:p>
        </w:tc>
        <w:tc>
          <w:tcPr>
            <w:tcW w:w="1908" w:type="dxa"/>
            <w:vMerge/>
            <w:shd w:val="clear" w:color="auto" w:fill="auto"/>
          </w:tcPr>
          <w:p w:rsidR="00A95176" w:rsidRPr="003D7558" w:rsidRDefault="00A95176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95176" w:rsidRPr="003D7558" w:rsidRDefault="00A95176">
            <w:pPr>
              <w:rPr>
                <w:rFonts w:ascii="Arial" w:hAnsi="Arial" w:cs="Arial"/>
              </w:rPr>
            </w:pP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720"/>
        </w:trPr>
        <w:tc>
          <w:tcPr>
            <w:tcW w:w="590" w:type="dxa"/>
            <w:vMerge w:val="restart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30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13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KNR 0-14 IGM 2011-1</w:t>
            </w:r>
          </w:p>
          <w:p w:rsidR="00A95176" w:rsidRPr="003D7558" w:rsidRDefault="0004639F">
            <w:pPr>
              <w:ind w:right="504"/>
              <w:rPr>
                <w:rFonts w:ascii="Arial" w:hAnsi="Arial" w:cs="Arial"/>
                <w:color w:val="000000"/>
                <w:spacing w:val="-5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5"/>
                <w:sz w:val="20"/>
                <w:lang w:val="pl-PL"/>
              </w:rPr>
              <w:t xml:space="preserve">Obudowa płytami gipsowo-kartonowymi na rusztach pojedynczych słupów </w:t>
            </w:r>
            <w:r w:rsidRPr="003D7558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>jednowarstwowa 50-01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100 m2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0,05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288"/>
        </w:trPr>
        <w:tc>
          <w:tcPr>
            <w:tcW w:w="590" w:type="dxa"/>
            <w:vMerge/>
            <w:shd w:val="clear" w:color="auto" w:fill="auto"/>
          </w:tcPr>
          <w:p w:rsidR="00A95176" w:rsidRPr="003D7558" w:rsidRDefault="00A95176">
            <w:pPr>
              <w:rPr>
                <w:rFonts w:ascii="Arial" w:hAnsi="Arial" w:cs="Arial"/>
              </w:rPr>
            </w:pPr>
          </w:p>
        </w:tc>
        <w:tc>
          <w:tcPr>
            <w:tcW w:w="6995" w:type="dxa"/>
            <w:gridSpan w:val="2"/>
            <w:shd w:val="clear" w:color="auto" w:fill="auto"/>
            <w:vAlign w:val="center"/>
          </w:tcPr>
          <w:p w:rsidR="00A95176" w:rsidRPr="003D7558" w:rsidRDefault="0004639F">
            <w:pPr>
              <w:tabs>
                <w:tab w:val="right" w:pos="6959"/>
              </w:tabs>
              <w:rPr>
                <w:rFonts w:ascii="Arial" w:hAnsi="Arial" w:cs="Arial"/>
                <w:color w:val="000000"/>
                <w:spacing w:val="-8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8"/>
                <w:sz w:val="20"/>
                <w:lang w:val="pl-PL"/>
              </w:rPr>
              <w:t>1,2*3,8</w:t>
            </w:r>
            <w:r w:rsidRPr="003D7558">
              <w:rPr>
                <w:rFonts w:ascii="Arial" w:hAnsi="Arial" w:cs="Arial"/>
                <w:color w:val="000000"/>
                <w:spacing w:val="-8"/>
                <w:sz w:val="20"/>
                <w:lang w:val="pl-PL"/>
              </w:rPr>
              <w:tab/>
            </w: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4,56</w:t>
            </w:r>
          </w:p>
        </w:tc>
        <w:tc>
          <w:tcPr>
            <w:tcW w:w="1908" w:type="dxa"/>
            <w:vMerge/>
            <w:shd w:val="clear" w:color="auto" w:fill="auto"/>
          </w:tcPr>
          <w:p w:rsidR="00A95176" w:rsidRPr="003D7558" w:rsidRDefault="00A95176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95176" w:rsidRPr="003D7558" w:rsidRDefault="00A95176">
            <w:pPr>
              <w:rPr>
                <w:rFonts w:ascii="Arial" w:hAnsi="Arial" w:cs="Arial"/>
              </w:rPr>
            </w:pP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548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before="36" w:line="213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KNR 0-17 IGM 2609-8</w:t>
            </w:r>
          </w:p>
          <w:p w:rsidR="00A95176" w:rsidRPr="003D7558" w:rsidRDefault="0004639F">
            <w:pPr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Ochrona narożników wypukłych kątownikiem metalowym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100 m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0,04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547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30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13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1-1</w:t>
            </w:r>
          </w:p>
          <w:p w:rsidR="00A95176" w:rsidRPr="003D7558" w:rsidRDefault="0004639F">
            <w:pPr>
              <w:spacing w:line="264" w:lineRule="auto"/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Montaż maty grzejnej T50 3,5m2 170W/m2 dwustronnie zasilana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m2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17,20</w:t>
            </w:r>
          </w:p>
        </w:tc>
      </w:tr>
      <w:tr w:rsidR="00A95176" w:rsidRPr="003D7558" w:rsidTr="003D7558">
        <w:trPr>
          <w:gridBefore w:val="1"/>
          <w:gridAfter w:val="1"/>
          <w:wBefore w:w="8" w:type="dxa"/>
          <w:wAfter w:w="196" w:type="dxa"/>
          <w:trHeight w:hRule="exact" w:val="781"/>
        </w:trPr>
        <w:tc>
          <w:tcPr>
            <w:tcW w:w="590" w:type="dxa"/>
            <w:shd w:val="clear" w:color="auto" w:fill="auto"/>
          </w:tcPr>
          <w:p w:rsidR="00A95176" w:rsidRPr="003D7558" w:rsidRDefault="0004639F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95176" w:rsidRPr="003D7558" w:rsidRDefault="0004639F">
            <w:pPr>
              <w:spacing w:line="213" w:lineRule="auto"/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  <w:t>KNR 2-02 1017-1</w:t>
            </w:r>
          </w:p>
          <w:p w:rsidR="00A95176" w:rsidRPr="003D7558" w:rsidRDefault="0004639F">
            <w:pPr>
              <w:ind w:right="900"/>
              <w:rPr>
                <w:rFonts w:ascii="Arial" w:hAnsi="Arial" w:cs="Arial"/>
                <w:color w:val="000000"/>
                <w:spacing w:val="-6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pacing w:val="-6"/>
                <w:sz w:val="20"/>
                <w:lang w:val="pl-PL"/>
              </w:rPr>
              <w:t xml:space="preserve">Skrzydła drzwiowe płytowe wewnętrzne, wewnątrzlokalowe fabrycznie </w:t>
            </w:r>
            <w:r w:rsidRPr="003D7558">
              <w:rPr>
                <w:rFonts w:ascii="Arial" w:hAnsi="Arial" w:cs="Arial"/>
                <w:color w:val="000000"/>
                <w:spacing w:val="-1"/>
                <w:sz w:val="20"/>
                <w:lang w:val="pl-PL"/>
              </w:rPr>
              <w:t>wykończone, jednodzielne pełne o powierzchni do 1.60 m2</w:t>
            </w:r>
          </w:p>
        </w:tc>
        <w:tc>
          <w:tcPr>
            <w:tcW w:w="1908" w:type="dxa"/>
            <w:shd w:val="clear" w:color="auto" w:fill="auto"/>
          </w:tcPr>
          <w:p w:rsidR="00A95176" w:rsidRPr="003D7558" w:rsidRDefault="0004639F">
            <w:pPr>
              <w:ind w:left="14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color w:val="000000"/>
                <w:sz w:val="20"/>
                <w:lang w:val="pl-PL"/>
              </w:rPr>
              <w:t>1 m2</w:t>
            </w:r>
          </w:p>
        </w:tc>
        <w:tc>
          <w:tcPr>
            <w:tcW w:w="976" w:type="dxa"/>
            <w:shd w:val="clear" w:color="auto" w:fill="auto"/>
          </w:tcPr>
          <w:p w:rsidR="00A95176" w:rsidRPr="003D7558" w:rsidRDefault="0004639F">
            <w:pPr>
              <w:tabs>
                <w:tab w:val="decimal" w:pos="703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3D7558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2,00</w:t>
            </w:r>
          </w:p>
        </w:tc>
      </w:tr>
    </w:tbl>
    <w:p w:rsidR="00A44D64" w:rsidRDefault="00A44D64">
      <w:pPr>
        <w:rPr>
          <w:rFonts w:ascii="Arial" w:hAnsi="Arial" w:cs="Arial"/>
        </w:rPr>
      </w:pPr>
    </w:p>
    <w:p w:rsidR="00A44D64" w:rsidRDefault="00A44D64" w:rsidP="00A44D64">
      <w:pPr>
        <w:tabs>
          <w:tab w:val="right" w:pos="10022"/>
        </w:tabs>
        <w:ind w:left="4248"/>
        <w:rPr>
          <w:rFonts w:ascii="Tahoma" w:hAnsi="Tahoma"/>
          <w:b/>
          <w:color w:val="000000"/>
          <w:spacing w:val="-10"/>
          <w:sz w:val="19"/>
          <w:lang w:val="pl-PL"/>
        </w:rPr>
      </w:pPr>
      <w:r>
        <w:rPr>
          <w:rFonts w:ascii="Tahoma" w:hAnsi="Tahoma"/>
          <w:b/>
          <w:color w:val="000000"/>
          <w:spacing w:val="-10"/>
          <w:sz w:val="19"/>
          <w:lang w:val="pl-PL"/>
        </w:rPr>
        <w:lastRenderedPageBreak/>
        <w:t>W1 Przedmiar robót</w:t>
      </w:r>
      <w:r>
        <w:rPr>
          <w:rFonts w:ascii="Tahoma" w:hAnsi="Tahoma"/>
          <w:b/>
          <w:color w:val="000000"/>
          <w:spacing w:val="-10"/>
          <w:sz w:val="19"/>
          <w:lang w:val="pl-PL"/>
        </w:rPr>
        <w:tab/>
      </w:r>
      <w:proofErr w:type="spellStart"/>
      <w:r>
        <w:rPr>
          <w:rFonts w:ascii="Arial" w:hAnsi="Arial"/>
          <w:color w:val="000000"/>
          <w:spacing w:val="4"/>
          <w:sz w:val="20"/>
          <w:lang w:val="pl-PL"/>
        </w:rPr>
        <w:t>wyk.dn</w:t>
      </w:r>
      <w:proofErr w:type="spellEnd"/>
      <w:r>
        <w:rPr>
          <w:rFonts w:ascii="Arial" w:hAnsi="Arial"/>
          <w:color w:val="000000"/>
          <w:spacing w:val="4"/>
          <w:sz w:val="20"/>
          <w:lang w:val="pl-PL"/>
        </w:rPr>
        <w:t>: 2018-12-10 str. 2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7006"/>
        <w:gridCol w:w="1911"/>
        <w:gridCol w:w="972"/>
      </w:tblGrid>
      <w:tr w:rsidR="00A44D64" w:rsidTr="006311FB">
        <w:trPr>
          <w:trHeight w:hRule="exact" w:val="31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Nr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Nazwa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Jednostka miary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right="47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Ilość</w:t>
            </w:r>
          </w:p>
        </w:tc>
      </w:tr>
      <w:tr w:rsidR="00A44D64" w:rsidTr="006311FB">
        <w:trPr>
          <w:trHeight w:hRule="exact" w:val="54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50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13" w:lineRule="auto"/>
              <w:ind w:left="7"/>
              <w:rPr>
                <w:rFonts w:ascii="Arial" w:hAnsi="Arial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sz w:val="20"/>
                <w:lang w:val="pl-PL"/>
              </w:rPr>
              <w:t>KNR 2-02 1015-1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pl-PL"/>
              </w:rPr>
              <w:t>Ościeżnice drewniane zewnętrzne zwykłe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 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5,00</w:t>
            </w:r>
          </w:p>
        </w:tc>
      </w:tr>
      <w:tr w:rsidR="00A44D64" w:rsidTr="006311FB">
        <w:trPr>
          <w:trHeight w:hRule="exact" w:val="101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60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right="252"/>
              <w:rPr>
                <w:rFonts w:ascii="Arial" w:hAnsi="Arial"/>
                <w:color w:val="000000"/>
                <w:spacing w:val="-3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3"/>
                <w:sz w:val="20"/>
                <w:lang w:val="pl-PL"/>
              </w:rPr>
              <w:t xml:space="preserve">Uzupełnienie do KNR 2-02 Normy nakładów rzecz. na konstrukcje budowlane 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>2013-1</w:t>
            </w:r>
          </w:p>
          <w:p w:rsidR="00A44D64" w:rsidRDefault="00A44D64" w:rsidP="006311FB">
            <w:pPr>
              <w:rPr>
                <w:rFonts w:ascii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 xml:space="preserve">Gładzie o grubości 3 mm na podłożu z tynku - na powierzchni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>marmuritu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 xml:space="preserve"> oraz w sali nad płytkami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 m2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49,50</w:t>
            </w:r>
          </w:p>
        </w:tc>
      </w:tr>
      <w:tr w:rsidR="00A44D64" w:rsidTr="006311FB">
        <w:trPr>
          <w:trHeight w:hRule="exact" w:val="54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70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4" w:lineRule="auto"/>
              <w:ind w:left="7"/>
              <w:rPr>
                <w:rFonts w:ascii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>KNR 4-01 1204-2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pl-PL"/>
              </w:rPr>
              <w:t>Malowanie farbami akrylowymi dwukrotnie tynków wewnętrznych ścian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10 m2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7,50</w:t>
            </w:r>
          </w:p>
        </w:tc>
      </w:tr>
      <w:tr w:rsidR="00A44D64" w:rsidTr="006311FB">
        <w:trPr>
          <w:trHeight w:hRule="exact" w:val="533"/>
        </w:trPr>
        <w:tc>
          <w:tcPr>
            <w:tcW w:w="594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80</w:t>
            </w:r>
          </w:p>
        </w:tc>
        <w:tc>
          <w:tcPr>
            <w:tcW w:w="7006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8" w:lineRule="auto"/>
              <w:ind w:left="7"/>
              <w:rPr>
                <w:rFonts w:ascii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>KNR 4-01 1205-3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Ułożenie fototapety na ścianie</w:t>
            </w:r>
          </w:p>
        </w:tc>
        <w:tc>
          <w:tcPr>
            <w:tcW w:w="1911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10 m2</w:t>
            </w:r>
          </w:p>
        </w:tc>
        <w:tc>
          <w:tcPr>
            <w:tcW w:w="972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</w:t>
            </w: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,50</w:t>
            </w:r>
          </w:p>
        </w:tc>
      </w:tr>
      <w:tr w:rsidR="00A44D64" w:rsidTr="006311FB">
        <w:trPr>
          <w:trHeight w:hRule="exact" w:val="78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90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right="252"/>
              <w:rPr>
                <w:rFonts w:ascii="Arial" w:hAnsi="Arial"/>
                <w:color w:val="000000"/>
                <w:spacing w:val="-3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3"/>
                <w:sz w:val="20"/>
                <w:lang w:val="pl-PL"/>
              </w:rPr>
              <w:t xml:space="preserve">Uzupełnienie do KNR 2-02 Normy nakładów rzecz. na konstrukcje budowlane 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>2028-4</w:t>
            </w:r>
          </w:p>
          <w:p w:rsidR="00A44D64" w:rsidRDefault="00A44D64" w:rsidP="006311FB">
            <w:pPr>
              <w:rPr>
                <w:rFonts w:ascii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pl-PL"/>
              </w:rPr>
              <w:t>Okładziny jednowarstwowe z płyt OSB na rusztach metalowych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 m2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8,85</w:t>
            </w:r>
          </w:p>
        </w:tc>
      </w:tr>
      <w:tr w:rsidR="00A44D64" w:rsidTr="006311FB">
        <w:trPr>
          <w:trHeight w:hRule="exact" w:val="547"/>
        </w:trPr>
        <w:tc>
          <w:tcPr>
            <w:tcW w:w="594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90</w:t>
            </w:r>
          </w:p>
        </w:tc>
        <w:tc>
          <w:tcPr>
            <w:tcW w:w="7006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8" w:lineRule="auto"/>
              <w:ind w:left="7"/>
              <w:rPr>
                <w:rFonts w:ascii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>KNR 4-01 1205-4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pl-PL"/>
              </w:rPr>
              <w:t>Ułożenie sztucznej trawy na ścianie</w:t>
            </w:r>
          </w:p>
        </w:tc>
        <w:tc>
          <w:tcPr>
            <w:tcW w:w="1911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10 m2</w:t>
            </w:r>
          </w:p>
        </w:tc>
        <w:tc>
          <w:tcPr>
            <w:tcW w:w="972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1,20</w:t>
            </w:r>
          </w:p>
        </w:tc>
      </w:tr>
      <w:tr w:rsidR="00A44D64" w:rsidTr="006311FB">
        <w:trPr>
          <w:trHeight w:hRule="exact" w:val="53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100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8" w:lineRule="auto"/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KNR 0-12 IGM 829-1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pl-PL"/>
              </w:rPr>
              <w:t>Licowanie ścian płytkami na klej przygotowanie podłoża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100 m2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0,20</w:t>
            </w:r>
          </w:p>
        </w:tc>
      </w:tr>
      <w:tr w:rsidR="00A44D64" w:rsidTr="006311FB">
        <w:trPr>
          <w:trHeight w:hRule="exact" w:val="53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110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right="4824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 xml:space="preserve">KNR 0-12 IGM 829-3 </w:t>
            </w:r>
            <w:r>
              <w:rPr>
                <w:rFonts w:ascii="Arial" w:hAnsi="Arial"/>
                <w:color w:val="000000"/>
                <w:spacing w:val="-4"/>
                <w:sz w:val="20"/>
                <w:lang w:val="pl-PL"/>
              </w:rPr>
              <w:t>Licowanie ścian płytkami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100 m2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0,20</w:t>
            </w:r>
          </w:p>
        </w:tc>
      </w:tr>
      <w:tr w:rsidR="00A44D64" w:rsidTr="006311FB">
        <w:trPr>
          <w:trHeight w:hRule="exact" w:val="321"/>
        </w:trPr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64" w:rsidRPr="0044376E" w:rsidRDefault="00A44D64" w:rsidP="006311FB">
            <w:pPr>
              <w:ind w:left="7"/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 w:rsidRPr="0044376E">
              <w:rPr>
                <w:rFonts w:ascii="Arial" w:hAnsi="Arial"/>
                <w:b/>
                <w:color w:val="000000"/>
                <w:sz w:val="20"/>
                <w:lang w:val="pl-PL"/>
              </w:rPr>
              <w:t xml:space="preserve">3        Prace </w:t>
            </w:r>
            <w:proofErr w:type="spellStart"/>
            <w:r w:rsidRPr="0044376E">
              <w:rPr>
                <w:rFonts w:ascii="Arial" w:hAnsi="Arial"/>
                <w:b/>
                <w:color w:val="000000"/>
                <w:sz w:val="20"/>
                <w:lang w:val="pl-PL"/>
              </w:rPr>
              <w:t>instalacyjo</w:t>
            </w:r>
            <w:proofErr w:type="spellEnd"/>
            <w:r w:rsidRPr="0044376E">
              <w:rPr>
                <w:rFonts w:ascii="Arial" w:hAnsi="Arial"/>
                <w:b/>
                <w:color w:val="000000"/>
                <w:sz w:val="20"/>
                <w:lang w:val="pl-PL"/>
              </w:rPr>
              <w:t>-hydrauliczne</w:t>
            </w:r>
          </w:p>
        </w:tc>
      </w:tr>
      <w:tr w:rsidR="00A44D64" w:rsidTr="006311FB">
        <w:trPr>
          <w:trHeight w:hRule="exact" w:val="759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120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4" w:lineRule="auto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1-1</w:t>
            </w:r>
          </w:p>
          <w:p w:rsidR="00A44D64" w:rsidRDefault="00A44D64" w:rsidP="006311FB">
            <w:pPr>
              <w:ind w:right="648"/>
              <w:rPr>
                <w:rFonts w:ascii="Arial" w:hAnsi="Arial"/>
                <w:color w:val="000000"/>
                <w:spacing w:val="-6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sz w:val="20"/>
                <w:lang w:val="pl-PL"/>
              </w:rPr>
              <w:t xml:space="preserve">Doprowadzenie i odprowadzenie inst. 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20"/>
                <w:lang w:val="pl-PL"/>
              </w:rPr>
              <w:t>wod-kan</w:t>
            </w:r>
            <w:proofErr w:type="spellEnd"/>
            <w:r>
              <w:rPr>
                <w:rFonts w:ascii="Arial" w:hAnsi="Arial"/>
                <w:color w:val="000000"/>
                <w:spacing w:val="-6"/>
                <w:sz w:val="20"/>
                <w:lang w:val="pl-PL"/>
              </w:rPr>
              <w:t xml:space="preserve"> z urządzeń kuchennych z </w:t>
            </w:r>
            <w:r>
              <w:rPr>
                <w:rFonts w:ascii="Arial" w:hAnsi="Arial"/>
                <w:color w:val="000000"/>
                <w:spacing w:val="-1"/>
                <w:sz w:val="20"/>
                <w:lang w:val="pl-PL"/>
              </w:rPr>
              <w:t>podłączeniem zlewozmywaka oraz zmywarek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pl-PL"/>
              </w:rPr>
              <w:t>kpl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1,00</w:t>
            </w:r>
          </w:p>
        </w:tc>
      </w:tr>
      <w:tr w:rsidR="00A44D64" w:rsidTr="006311FB">
        <w:trPr>
          <w:trHeight w:hRule="exact" w:val="324"/>
        </w:trPr>
        <w:tc>
          <w:tcPr>
            <w:tcW w:w="10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Pr="0044376E" w:rsidRDefault="00A44D64" w:rsidP="006311FB">
            <w:pPr>
              <w:ind w:left="7"/>
              <w:rPr>
                <w:rFonts w:ascii="Arial" w:hAnsi="Arial"/>
                <w:b/>
                <w:color w:val="000000"/>
                <w:w w:val="110"/>
                <w:sz w:val="19"/>
                <w:lang w:val="pl-PL"/>
              </w:rPr>
            </w:pPr>
            <w:r w:rsidRPr="0044376E">
              <w:rPr>
                <w:rFonts w:ascii="Arial" w:hAnsi="Arial"/>
                <w:b/>
                <w:color w:val="000000"/>
                <w:w w:val="110"/>
                <w:sz w:val="19"/>
                <w:lang w:val="pl-PL"/>
              </w:rPr>
              <w:t xml:space="preserve">4        </w:t>
            </w:r>
            <w:r w:rsidRPr="0044376E">
              <w:rPr>
                <w:rFonts w:ascii="Arial" w:hAnsi="Arial"/>
                <w:b/>
                <w:color w:val="000000"/>
                <w:spacing w:val="-2"/>
                <w:sz w:val="20"/>
                <w:lang w:val="pl-PL"/>
              </w:rPr>
              <w:t>Prace elektryczne</w:t>
            </w:r>
          </w:p>
        </w:tc>
      </w:tr>
      <w:tr w:rsidR="00A44D64" w:rsidTr="006311FB">
        <w:trPr>
          <w:trHeight w:hRule="exact" w:val="529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4" w:lineRule="auto"/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1-1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Montaż klimatyzatora ściennego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pl-PL"/>
              </w:rPr>
              <w:t>kpl</w:t>
            </w:r>
            <w:proofErr w:type="spellEnd"/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1,00</w:t>
            </w:r>
          </w:p>
        </w:tc>
      </w:tr>
      <w:tr w:rsidR="00A44D64" w:rsidTr="006311FB">
        <w:trPr>
          <w:trHeight w:hRule="exact" w:val="54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20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4" w:lineRule="auto"/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2-1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Montaż lamp wiszących LOFT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3,00</w:t>
            </w:r>
          </w:p>
        </w:tc>
      </w:tr>
      <w:tr w:rsidR="00A44D64" w:rsidTr="006311FB">
        <w:trPr>
          <w:trHeight w:hRule="exact" w:val="53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30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4" w:lineRule="auto"/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2-2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Montaż lamp ściennych RANARP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8,00</w:t>
            </w:r>
          </w:p>
        </w:tc>
      </w:tr>
      <w:tr w:rsidR="00A44D64" w:rsidTr="006311FB">
        <w:trPr>
          <w:trHeight w:hRule="exact" w:val="54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right="342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8" w:lineRule="auto"/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3-1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 xml:space="preserve">Montaż lamp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pl-PL"/>
              </w:rPr>
              <w:t>Nowodvorski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3,00</w:t>
            </w:r>
          </w:p>
        </w:tc>
      </w:tr>
      <w:tr w:rsidR="00A44D64" w:rsidTr="006311FB">
        <w:trPr>
          <w:trHeight w:hRule="exact" w:val="52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50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6" w:lineRule="auto"/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1-2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pl-PL"/>
              </w:rPr>
              <w:t>Przeróbka instalacji elektrycznej , montaż włączników, gniazdek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kpi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1,00</w:t>
            </w:r>
          </w:p>
        </w:tc>
      </w:tr>
      <w:tr w:rsidR="00A44D64" w:rsidTr="006311FB">
        <w:trPr>
          <w:trHeight w:hRule="exact" w:val="313"/>
        </w:trPr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64" w:rsidRPr="0044376E" w:rsidRDefault="00A44D64" w:rsidP="006311FB">
            <w:pPr>
              <w:ind w:left="7"/>
              <w:rPr>
                <w:rFonts w:ascii="Arial" w:hAnsi="Arial"/>
                <w:b/>
                <w:color w:val="000000"/>
                <w:w w:val="110"/>
                <w:sz w:val="19"/>
                <w:lang w:val="pl-PL"/>
              </w:rPr>
            </w:pPr>
            <w:r w:rsidRPr="0044376E">
              <w:rPr>
                <w:rFonts w:ascii="Arial" w:hAnsi="Arial"/>
                <w:b/>
                <w:color w:val="000000"/>
                <w:w w:val="110"/>
                <w:sz w:val="19"/>
                <w:lang w:val="pl-PL"/>
              </w:rPr>
              <w:t xml:space="preserve">5        </w:t>
            </w:r>
            <w:r w:rsidRPr="0044376E">
              <w:rPr>
                <w:rFonts w:ascii="Arial" w:hAnsi="Arial"/>
                <w:b/>
                <w:color w:val="000000"/>
                <w:spacing w:val="-2"/>
                <w:sz w:val="20"/>
                <w:lang w:val="pl-PL"/>
              </w:rPr>
              <w:t>Prace aranżacyjne</w:t>
            </w:r>
          </w:p>
        </w:tc>
      </w:tr>
      <w:tr w:rsidR="00A44D64" w:rsidTr="006311FB">
        <w:trPr>
          <w:trHeight w:hRule="exact" w:val="529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10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6" w:lineRule="auto"/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1-3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>Montaż karniszy wraz z zasłonami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pl-PL"/>
              </w:rPr>
              <w:t>kpl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1,00</w:t>
            </w:r>
          </w:p>
        </w:tc>
      </w:tr>
      <w:tr w:rsidR="00A44D64" w:rsidTr="006311FB">
        <w:trPr>
          <w:trHeight w:hRule="exact" w:val="54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30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6" w:lineRule="auto"/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1-5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pl-PL"/>
              </w:rPr>
              <w:t>Montaż do ściany pudełek drewnianych oraz luster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5,00</w:t>
            </w:r>
          </w:p>
        </w:tc>
      </w:tr>
      <w:tr w:rsidR="00A44D64" w:rsidTr="006311FB">
        <w:trPr>
          <w:trHeight w:hRule="exact" w:val="55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spacing w:line="208" w:lineRule="auto"/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1-6</w:t>
            </w:r>
          </w:p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pl-PL"/>
              </w:rPr>
              <w:t>Montaż sztukaterii - listwy dekoracyjnej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ind w:left="7"/>
              <w:rPr>
                <w:rFonts w:ascii="Arial" w:hAnsi="Arial"/>
                <w:color w:val="000000"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pl-PL"/>
              </w:rPr>
              <w:t>mb</w:t>
            </w:r>
            <w:proofErr w:type="spellEnd"/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D64" w:rsidRDefault="00A44D64" w:rsidP="006311FB">
            <w:pPr>
              <w:tabs>
                <w:tab w:val="decimal" w:pos="702"/>
              </w:tabs>
              <w:rPr>
                <w:rFonts w:ascii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>8,40</w:t>
            </w:r>
          </w:p>
        </w:tc>
      </w:tr>
    </w:tbl>
    <w:p w:rsidR="00A44D64" w:rsidRPr="00A44D64" w:rsidRDefault="00A44D64" w:rsidP="00A44D64">
      <w:pPr>
        <w:jc w:val="center"/>
        <w:rPr>
          <w:rFonts w:ascii="Arial" w:hAnsi="Arial"/>
          <w:color w:val="000000"/>
          <w:spacing w:val="-2"/>
          <w:sz w:val="20"/>
          <w:lang w:val="pl-PL"/>
        </w:rPr>
      </w:pPr>
      <w:r>
        <w:rPr>
          <w:rFonts w:ascii="Arial" w:hAnsi="Arial"/>
          <w:color w:val="000000"/>
          <w:spacing w:val="-2"/>
          <w:sz w:val="20"/>
          <w:lang w:val="pl-PL"/>
        </w:rPr>
        <w:t>Koniec wydruku</w:t>
      </w:r>
    </w:p>
    <w:sectPr w:rsidR="00A44D64" w:rsidRPr="00A44D64">
      <w:pgSz w:w="11918" w:h="16854"/>
      <w:pgMar w:top="1469" w:right="570" w:bottom="864" w:left="6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76"/>
    <w:rsid w:val="0004639F"/>
    <w:rsid w:val="003D7558"/>
    <w:rsid w:val="006A02FF"/>
    <w:rsid w:val="00A44D64"/>
    <w:rsid w:val="00A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E300"/>
  <w15:docId w15:val="{EFE4362B-4E20-4BDC-833F-ADB37D1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a.czerwinska</cp:lastModifiedBy>
  <cp:revision>3</cp:revision>
  <dcterms:created xsi:type="dcterms:W3CDTF">2018-12-18T08:34:00Z</dcterms:created>
  <dcterms:modified xsi:type="dcterms:W3CDTF">2019-01-15T11:33:00Z</dcterms:modified>
</cp:coreProperties>
</file>